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97AC82" w14:textId="5BBFEDF0" w:rsidR="00A27CD8" w:rsidRPr="007F5466" w:rsidRDefault="00A27CD8" w:rsidP="00A27CD8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i/>
          <w:sz w:val="28"/>
          <w:szCs w:val="22"/>
        </w:rPr>
      </w:pPr>
      <w:r w:rsidRPr="007F5466">
        <w:rPr>
          <w:rFonts w:ascii="Arial" w:hAnsi="Arial" w:cs="Arial"/>
          <w:b/>
          <w:sz w:val="24"/>
          <w:szCs w:val="22"/>
        </w:rPr>
        <w:t>3GPP TSG-</w:t>
      </w:r>
      <w:r w:rsidRPr="007F5466">
        <w:rPr>
          <w:rFonts w:ascii="Arial" w:hAnsi="Arial" w:cs="Arial"/>
          <w:sz w:val="22"/>
          <w:szCs w:val="22"/>
        </w:rPr>
        <w:fldChar w:fldCharType="begin"/>
      </w:r>
      <w:r w:rsidRPr="007F5466">
        <w:rPr>
          <w:rFonts w:ascii="Arial" w:hAnsi="Arial" w:cs="Arial"/>
          <w:sz w:val="22"/>
          <w:szCs w:val="22"/>
        </w:rPr>
        <w:instrText xml:space="preserve"> DOCPROPERTY  TSG/WGRef  \* MERGEFORMAT </w:instrText>
      </w:r>
      <w:r w:rsidRPr="007F5466">
        <w:rPr>
          <w:rFonts w:ascii="Arial" w:hAnsi="Arial" w:cs="Arial"/>
          <w:sz w:val="22"/>
          <w:szCs w:val="22"/>
        </w:rPr>
        <w:fldChar w:fldCharType="separate"/>
      </w:r>
      <w:r w:rsidRPr="007F5466">
        <w:rPr>
          <w:rFonts w:ascii="Arial" w:hAnsi="Arial" w:cs="Arial"/>
          <w:b/>
          <w:sz w:val="24"/>
          <w:szCs w:val="22"/>
        </w:rPr>
        <w:t>RAN</w:t>
      </w:r>
      <w:r w:rsidRPr="007F5466">
        <w:rPr>
          <w:rFonts w:ascii="Arial" w:hAnsi="Arial" w:cs="Arial"/>
          <w:b/>
          <w:sz w:val="24"/>
          <w:szCs w:val="22"/>
        </w:rPr>
        <w:fldChar w:fldCharType="end"/>
      </w:r>
      <w:r w:rsidRPr="007F5466">
        <w:rPr>
          <w:rFonts w:ascii="Arial" w:hAnsi="Arial" w:cs="Arial"/>
          <w:b/>
          <w:sz w:val="24"/>
          <w:szCs w:val="22"/>
        </w:rPr>
        <w:t>3 Meeting #</w:t>
      </w:r>
      <w:r w:rsidRPr="007F5466">
        <w:rPr>
          <w:rFonts w:ascii="Arial" w:hAnsi="Arial" w:cs="Arial"/>
          <w:sz w:val="22"/>
          <w:szCs w:val="22"/>
        </w:rPr>
        <w:fldChar w:fldCharType="begin"/>
      </w:r>
      <w:r w:rsidRPr="007F5466">
        <w:rPr>
          <w:rFonts w:ascii="Arial" w:hAnsi="Arial" w:cs="Arial"/>
          <w:sz w:val="22"/>
          <w:szCs w:val="22"/>
        </w:rPr>
        <w:instrText xml:space="preserve"> DOCPROPERTY  MtgSeq  \* MERGEFORMAT </w:instrText>
      </w:r>
      <w:r w:rsidRPr="007F5466">
        <w:rPr>
          <w:rFonts w:ascii="Arial" w:hAnsi="Arial" w:cs="Arial"/>
          <w:sz w:val="22"/>
          <w:szCs w:val="22"/>
        </w:rPr>
        <w:fldChar w:fldCharType="separate"/>
      </w:r>
      <w:r w:rsidRPr="007F5466">
        <w:rPr>
          <w:rFonts w:ascii="Arial" w:hAnsi="Arial" w:cs="Arial"/>
          <w:b/>
          <w:sz w:val="24"/>
          <w:szCs w:val="22"/>
        </w:rPr>
        <w:t xml:space="preserve"> 112-e</w:t>
      </w:r>
      <w:r w:rsidRPr="007F5466">
        <w:rPr>
          <w:rFonts w:ascii="Arial" w:hAnsi="Arial" w:cs="Arial"/>
          <w:b/>
          <w:sz w:val="24"/>
          <w:szCs w:val="22"/>
        </w:rPr>
        <w:fldChar w:fldCharType="end"/>
      </w:r>
      <w:r w:rsidRPr="007F5466">
        <w:rPr>
          <w:rFonts w:ascii="Arial" w:hAnsi="Arial" w:cs="Arial"/>
          <w:b/>
          <w:i/>
          <w:sz w:val="28"/>
          <w:szCs w:val="22"/>
        </w:rPr>
        <w:tab/>
        <w:t xml:space="preserve">   </w:t>
      </w:r>
      <w:r w:rsidRPr="007F5466">
        <w:rPr>
          <w:rFonts w:ascii="Arial" w:hAnsi="Arial" w:cs="Arial"/>
          <w:sz w:val="22"/>
          <w:szCs w:val="22"/>
        </w:rPr>
        <w:fldChar w:fldCharType="begin"/>
      </w:r>
      <w:r w:rsidRPr="007F5466">
        <w:rPr>
          <w:rFonts w:ascii="Arial" w:hAnsi="Arial" w:cs="Arial"/>
          <w:sz w:val="22"/>
          <w:szCs w:val="22"/>
        </w:rPr>
        <w:instrText xml:space="preserve"> DOCPROPERTY  Tdoc#  \* MERGEFORMAT </w:instrText>
      </w:r>
      <w:r w:rsidRPr="007F5466">
        <w:rPr>
          <w:rFonts w:ascii="Arial" w:hAnsi="Arial" w:cs="Arial"/>
          <w:sz w:val="22"/>
          <w:szCs w:val="22"/>
        </w:rPr>
        <w:fldChar w:fldCharType="separate"/>
      </w:r>
      <w:r w:rsidRPr="007F5466">
        <w:rPr>
          <w:rFonts w:ascii="Arial" w:hAnsi="Arial" w:cs="Arial"/>
          <w:b/>
          <w:i/>
          <w:sz w:val="28"/>
          <w:szCs w:val="22"/>
        </w:rPr>
        <w:t>R3-21</w:t>
      </w:r>
      <w:r w:rsidR="00902DD9">
        <w:rPr>
          <w:rFonts w:ascii="Arial" w:hAnsi="Arial" w:cs="Arial"/>
          <w:b/>
          <w:i/>
          <w:sz w:val="28"/>
          <w:szCs w:val="22"/>
        </w:rPr>
        <w:t>2351</w:t>
      </w:r>
      <w:r w:rsidRPr="007F5466">
        <w:rPr>
          <w:rFonts w:ascii="Arial" w:hAnsi="Arial" w:cs="Arial"/>
          <w:b/>
          <w:i/>
          <w:sz w:val="28"/>
          <w:szCs w:val="22"/>
        </w:rPr>
        <w:fldChar w:fldCharType="end"/>
      </w:r>
    </w:p>
    <w:p w14:paraId="29C1F09D" w14:textId="77777777" w:rsidR="00A27CD8" w:rsidRPr="007F5466" w:rsidRDefault="00A27CD8" w:rsidP="00A27CD8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 w:cs="Arial"/>
          <w:b/>
          <w:bCs/>
          <w:sz w:val="24"/>
          <w:szCs w:val="22"/>
        </w:rPr>
      </w:pPr>
      <w:r w:rsidRPr="007F5466">
        <w:rPr>
          <w:rFonts w:ascii="Arial" w:hAnsi="Arial" w:cs="Arial"/>
          <w:b/>
          <w:bCs/>
          <w:sz w:val="22"/>
          <w:szCs w:val="22"/>
        </w:rPr>
        <w:t>17</w:t>
      </w:r>
      <w:r w:rsidRPr="007F5466"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r w:rsidRPr="007F5466">
        <w:rPr>
          <w:rFonts w:ascii="Arial" w:hAnsi="Arial" w:cs="Arial"/>
          <w:b/>
          <w:bCs/>
          <w:sz w:val="22"/>
          <w:szCs w:val="22"/>
        </w:rPr>
        <w:t xml:space="preserve"> </w:t>
      </w:r>
      <w:r w:rsidRPr="007F5466">
        <w:rPr>
          <w:rFonts w:ascii="Arial" w:hAnsi="Arial" w:cs="Arial"/>
          <w:b/>
          <w:bCs/>
          <w:sz w:val="24"/>
          <w:szCs w:val="22"/>
        </w:rPr>
        <w:t>- 28</w:t>
      </w:r>
      <w:r w:rsidRPr="007F5466">
        <w:rPr>
          <w:rFonts w:ascii="Arial" w:hAnsi="Arial" w:cs="Arial"/>
          <w:b/>
          <w:bCs/>
          <w:sz w:val="24"/>
          <w:szCs w:val="22"/>
          <w:vertAlign w:val="superscript"/>
        </w:rPr>
        <w:t>th</w:t>
      </w:r>
      <w:r w:rsidRPr="007F5466">
        <w:rPr>
          <w:rFonts w:ascii="Arial" w:hAnsi="Arial" w:cs="Arial"/>
          <w:b/>
          <w:bCs/>
          <w:sz w:val="24"/>
          <w:szCs w:val="22"/>
        </w:rPr>
        <w:t xml:space="preserve">  May 2021</w:t>
      </w:r>
    </w:p>
    <w:p w14:paraId="10387468" w14:textId="71FFE949" w:rsidR="00A27CD8" w:rsidRPr="007F5466" w:rsidRDefault="00A27CD8" w:rsidP="00A27CD8">
      <w:pPr>
        <w:pStyle w:val="CRCoverPage"/>
        <w:tabs>
          <w:tab w:val="left" w:pos="1985"/>
        </w:tabs>
        <w:rPr>
          <w:rFonts w:asciiTheme="minorHAnsi" w:hAnsiTheme="minorHAnsi" w:cstheme="minorHAnsi"/>
          <w:b/>
          <w:bCs/>
          <w:color w:val="000000"/>
          <w:sz w:val="24"/>
          <w:szCs w:val="24"/>
          <w:lang w:eastAsia="ja-JP"/>
        </w:rPr>
      </w:pPr>
      <w:r w:rsidRPr="007F5466">
        <w:rPr>
          <w:rFonts w:asciiTheme="minorHAnsi" w:hAnsiTheme="minorHAnsi" w:cstheme="minorHAnsi"/>
          <w:b/>
          <w:bCs/>
          <w:color w:val="000000"/>
          <w:sz w:val="24"/>
          <w:szCs w:val="24"/>
        </w:rPr>
        <w:t>Agenda Item:</w:t>
      </w:r>
      <w:r w:rsidRPr="007F5466">
        <w:rPr>
          <w:rFonts w:asciiTheme="minorHAnsi" w:hAnsiTheme="minorHAnsi" w:cstheme="minorHAnsi"/>
          <w:b/>
          <w:bCs/>
          <w:color w:val="000000"/>
          <w:sz w:val="24"/>
          <w:szCs w:val="24"/>
        </w:rPr>
        <w:tab/>
      </w:r>
      <w:r>
        <w:rPr>
          <w:rFonts w:asciiTheme="minorHAnsi" w:hAnsiTheme="minorHAnsi" w:cstheme="minorHAnsi"/>
          <w:b/>
          <w:bCs/>
          <w:color w:val="000000"/>
          <w:sz w:val="24"/>
          <w:szCs w:val="24"/>
        </w:rPr>
        <w:t>19.2.3</w:t>
      </w:r>
    </w:p>
    <w:p w14:paraId="60D66430" w14:textId="77777777" w:rsidR="00A27CD8" w:rsidRPr="007F5466" w:rsidRDefault="00A27CD8" w:rsidP="00A27CD8">
      <w:pPr>
        <w:tabs>
          <w:tab w:val="left" w:pos="1985"/>
        </w:tabs>
        <w:rPr>
          <w:rFonts w:asciiTheme="minorHAnsi" w:hAnsiTheme="minorHAnsi" w:cstheme="minorHAnsi"/>
          <w:b/>
          <w:bCs/>
          <w:sz w:val="24"/>
          <w:lang w:eastAsia="ja-JP"/>
        </w:rPr>
      </w:pPr>
      <w:r w:rsidRPr="007F5466">
        <w:rPr>
          <w:rFonts w:asciiTheme="minorHAnsi" w:hAnsiTheme="minorHAnsi" w:cstheme="minorHAnsi"/>
          <w:b/>
          <w:bCs/>
          <w:sz w:val="24"/>
        </w:rPr>
        <w:t>Source:</w:t>
      </w:r>
      <w:r w:rsidRPr="007F5466">
        <w:rPr>
          <w:rFonts w:asciiTheme="minorHAnsi" w:hAnsiTheme="minorHAnsi" w:cstheme="minorHAnsi"/>
          <w:b/>
          <w:bCs/>
          <w:sz w:val="24"/>
        </w:rPr>
        <w:tab/>
        <w:t>Ericsson</w:t>
      </w:r>
    </w:p>
    <w:p w14:paraId="1BCE7E4D" w14:textId="2C64A202" w:rsidR="00A27CD8" w:rsidRPr="007F5466" w:rsidRDefault="00A27CD8" w:rsidP="00A27CD8">
      <w:pPr>
        <w:ind w:left="1985" w:hanging="1985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7F5466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Title: </w:t>
      </w:r>
      <w:r w:rsidRPr="007F5466">
        <w:rPr>
          <w:rFonts w:asciiTheme="minorHAnsi" w:hAnsiTheme="minorHAnsi" w:cstheme="minorHAnsi"/>
          <w:b/>
          <w:bCs/>
          <w:color w:val="000000"/>
          <w:sz w:val="24"/>
          <w:szCs w:val="24"/>
        </w:rPr>
        <w:tab/>
        <w:t>Discussion on</w:t>
      </w:r>
      <w:r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first aspects to support</w:t>
      </w:r>
      <w:r w:rsidRPr="007F5466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bCs/>
          <w:color w:val="000000"/>
          <w:sz w:val="24"/>
          <w:szCs w:val="24"/>
        </w:rPr>
        <w:t>On-Demand PRS transmission</w:t>
      </w:r>
    </w:p>
    <w:p w14:paraId="5BD002EC" w14:textId="77777777" w:rsidR="00A27CD8" w:rsidRPr="007F5466" w:rsidRDefault="00A27CD8" w:rsidP="00A27CD8">
      <w:pPr>
        <w:ind w:left="1985" w:hanging="1985"/>
        <w:rPr>
          <w:rFonts w:asciiTheme="minorHAnsi" w:hAnsiTheme="minorHAnsi" w:cstheme="minorHAnsi"/>
          <w:b/>
          <w:bCs/>
          <w:sz w:val="24"/>
          <w:szCs w:val="24"/>
        </w:rPr>
      </w:pPr>
      <w:r w:rsidRPr="007F5466">
        <w:rPr>
          <w:rFonts w:asciiTheme="minorHAnsi" w:hAnsiTheme="minorHAnsi" w:cstheme="minorHAnsi"/>
          <w:b/>
          <w:bCs/>
          <w:sz w:val="24"/>
          <w:szCs w:val="24"/>
        </w:rPr>
        <w:t>Document for:</w:t>
      </w:r>
      <w:r w:rsidRPr="007F5466">
        <w:rPr>
          <w:rFonts w:asciiTheme="minorHAnsi" w:hAnsiTheme="minorHAnsi" w:cstheme="minorHAnsi"/>
          <w:b/>
          <w:bCs/>
          <w:sz w:val="24"/>
          <w:szCs w:val="24"/>
        </w:rPr>
        <w:tab/>
        <w:t>Discussion</w:t>
      </w:r>
    </w:p>
    <w:p w14:paraId="560D055A" w14:textId="77777777" w:rsidR="00A27CD8" w:rsidRPr="007F5466" w:rsidRDefault="00A27CD8" w:rsidP="00A27CD8">
      <w:pPr>
        <w:pStyle w:val="Heading1"/>
        <w:ind w:left="0" w:firstLine="0"/>
        <w:rPr>
          <w:lang w:eastAsia="zh-CN"/>
        </w:rPr>
      </w:pPr>
      <w:r w:rsidRPr="007F5466">
        <w:rPr>
          <w:lang w:eastAsia="zh-CN"/>
        </w:rPr>
        <w:t>1</w:t>
      </w:r>
      <w:r w:rsidRPr="007F5466">
        <w:rPr>
          <w:lang w:eastAsia="zh-CN"/>
        </w:rPr>
        <w:tab/>
        <w:t>Introduction</w:t>
      </w:r>
    </w:p>
    <w:p w14:paraId="4C9343EF" w14:textId="01A7B3E6" w:rsidR="00A27CD8" w:rsidRPr="00752524" w:rsidRDefault="00A27CD8" w:rsidP="00A27CD8">
      <w:pPr>
        <w:jc w:val="both"/>
        <w:rPr>
          <w:rFonts w:eastAsia="Malgun Gothic"/>
          <w:lang w:eastAsia="ko-KR"/>
        </w:rPr>
      </w:pPr>
      <w:r w:rsidRPr="00752524">
        <w:rPr>
          <w:rFonts w:eastAsia="Malgun Gothic"/>
          <w:lang w:eastAsia="ko-KR"/>
        </w:rPr>
        <w:t xml:space="preserve">RAN3 has the following objective </w:t>
      </w:r>
      <w:r w:rsidR="008A5FD8" w:rsidRPr="00752524">
        <w:rPr>
          <w:rFonts w:eastAsia="Malgun Gothic"/>
          <w:lang w:eastAsia="ko-KR"/>
        </w:rPr>
        <w:t xml:space="preserve">related to on-demand PRS transmission </w:t>
      </w:r>
      <w:r w:rsidRPr="00752524">
        <w:rPr>
          <w:rFonts w:eastAsia="Malgun Gothic"/>
          <w:lang w:eastAsia="ko-KR"/>
        </w:rPr>
        <w:t>listed in the Rel-17 WID of NR positioning enhancements [1]:</w:t>
      </w:r>
    </w:p>
    <w:p w14:paraId="561A3FFF" w14:textId="77777777" w:rsidR="008A5FD8" w:rsidRPr="00C23748" w:rsidRDefault="008A5FD8" w:rsidP="008A5FD8">
      <w:pPr>
        <w:numPr>
          <w:ilvl w:val="0"/>
          <w:numId w:val="4"/>
        </w:numPr>
        <w:overflowPunct/>
        <w:autoSpaceDE/>
        <w:autoSpaceDN/>
        <w:adjustRightInd/>
        <w:spacing w:after="160" w:line="256" w:lineRule="auto"/>
        <w:textAlignment w:val="auto"/>
        <w:rPr>
          <w:rFonts w:eastAsiaTheme="minorHAnsi"/>
        </w:rPr>
      </w:pPr>
      <w:r w:rsidRPr="00752524">
        <w:t>Specify on-demand transmission and reception of DL PRS for DL and DL+UL positioning for UE-based and UE-assisted positioning solutions, including: [RAN2, RAN1, RAN3]</w:t>
      </w:r>
    </w:p>
    <w:p w14:paraId="481601F0" w14:textId="77777777" w:rsidR="008A5FD8" w:rsidRPr="00752524" w:rsidRDefault="008A5FD8" w:rsidP="008A5FD8">
      <w:pPr>
        <w:numPr>
          <w:ilvl w:val="1"/>
          <w:numId w:val="4"/>
        </w:numPr>
        <w:overflowPunct/>
        <w:autoSpaceDE/>
        <w:autoSpaceDN/>
        <w:adjustRightInd/>
        <w:spacing w:after="160" w:line="256" w:lineRule="auto"/>
        <w:textAlignment w:val="auto"/>
        <w:rPr>
          <w:rFonts w:eastAsia="MS Mincho"/>
        </w:rPr>
      </w:pPr>
      <w:r w:rsidRPr="00752524">
        <w:rPr>
          <w:rFonts w:eastAsia="MS Mincho"/>
        </w:rPr>
        <w:t xml:space="preserve">UE-initiated request of on-demand DL PRS transmission; </w:t>
      </w:r>
    </w:p>
    <w:p w14:paraId="0F552809" w14:textId="77777777" w:rsidR="008A5FD8" w:rsidRPr="00752524" w:rsidRDefault="008A5FD8" w:rsidP="008A5FD8">
      <w:pPr>
        <w:numPr>
          <w:ilvl w:val="1"/>
          <w:numId w:val="4"/>
        </w:numPr>
        <w:overflowPunct/>
        <w:autoSpaceDE/>
        <w:autoSpaceDN/>
        <w:adjustRightInd/>
        <w:spacing w:after="160" w:line="256" w:lineRule="auto"/>
        <w:textAlignment w:val="auto"/>
        <w:rPr>
          <w:rFonts w:eastAsia="MS Mincho"/>
        </w:rPr>
      </w:pPr>
      <w:r w:rsidRPr="00752524">
        <w:rPr>
          <w:rFonts w:eastAsia="MS Mincho"/>
        </w:rPr>
        <w:t xml:space="preserve">LMF (network)-initiated request of on-demand DL PRS transmission; </w:t>
      </w:r>
    </w:p>
    <w:p w14:paraId="2A233861" w14:textId="3C2F04A0" w:rsidR="00A27CD8" w:rsidRPr="00752524" w:rsidRDefault="00A27CD8" w:rsidP="00A27CD8">
      <w:pPr>
        <w:jc w:val="both"/>
        <w:rPr>
          <w:rFonts w:eastAsia="Malgun Gothic"/>
          <w:lang w:eastAsia="ko-KR"/>
        </w:rPr>
      </w:pPr>
      <w:r w:rsidRPr="00752524">
        <w:rPr>
          <w:rFonts w:eastAsia="Malgun Gothic"/>
          <w:lang w:eastAsia="ko-KR"/>
        </w:rPr>
        <w:t xml:space="preserve">This paper provides an initial walkthrough of the feasible enhancements that can be captured in RAN3 to support </w:t>
      </w:r>
      <w:r w:rsidR="009E71B8" w:rsidRPr="00752524">
        <w:rPr>
          <w:rFonts w:eastAsia="Malgun Gothic"/>
          <w:lang w:eastAsia="ko-KR"/>
        </w:rPr>
        <w:t>“on-demand PRS” in the network</w:t>
      </w:r>
      <w:r w:rsidRPr="00752524">
        <w:rPr>
          <w:rFonts w:eastAsia="Malgun Gothic"/>
          <w:lang w:eastAsia="ko-KR"/>
        </w:rPr>
        <w:t>.</w:t>
      </w:r>
    </w:p>
    <w:p w14:paraId="2436AF2A" w14:textId="77777777" w:rsidR="00A27CD8" w:rsidRPr="007F5466" w:rsidRDefault="00A27CD8" w:rsidP="00A27CD8">
      <w:pPr>
        <w:keepNext/>
        <w:keepLines/>
        <w:pBdr>
          <w:top w:val="single" w:sz="12" w:space="3" w:color="auto"/>
        </w:pBdr>
        <w:overflowPunct/>
        <w:autoSpaceDE/>
        <w:adjustRightInd/>
        <w:spacing w:before="240"/>
        <w:jc w:val="both"/>
        <w:outlineLvl w:val="0"/>
        <w:rPr>
          <w:rStyle w:val="IvDbodytextChar"/>
          <w:rFonts w:eastAsia="SimSun"/>
          <w:sz w:val="36"/>
          <w:lang w:eastAsia="zh-CN"/>
        </w:rPr>
      </w:pPr>
      <w:r w:rsidRPr="007F5466">
        <w:rPr>
          <w:rFonts w:eastAsia="SimSun"/>
          <w:sz w:val="36"/>
          <w:lang w:eastAsia="zh-CN"/>
        </w:rPr>
        <w:t>2</w:t>
      </w:r>
      <w:r w:rsidRPr="007F5466">
        <w:rPr>
          <w:rFonts w:eastAsia="SimSun"/>
          <w:sz w:val="36"/>
          <w:lang w:eastAsia="zh-CN"/>
        </w:rPr>
        <w:tab/>
        <w:t xml:space="preserve">Discussion </w:t>
      </w:r>
    </w:p>
    <w:p w14:paraId="11463C75" w14:textId="091B6477" w:rsidR="007769CB" w:rsidRDefault="009E71B8" w:rsidP="007769CB">
      <w:pPr>
        <w:rPr>
          <w:lang w:eastAsia="ko-KR"/>
        </w:rPr>
      </w:pPr>
      <w:r>
        <w:rPr>
          <w:lang w:eastAsia="ko-KR"/>
        </w:rPr>
        <w:t xml:space="preserve">RAN2 is currently discussing </w:t>
      </w:r>
      <w:r w:rsidR="007C5D4B">
        <w:rPr>
          <w:lang w:eastAsia="ko-KR"/>
        </w:rPr>
        <w:t>the scope of on-demand DL PRS transmission</w:t>
      </w:r>
      <w:r w:rsidR="00A64663">
        <w:rPr>
          <w:lang w:eastAsia="ko-KR"/>
        </w:rPr>
        <w:t xml:space="preserve"> from both UE-initiated and </w:t>
      </w:r>
      <w:r w:rsidR="00786067">
        <w:rPr>
          <w:lang w:eastAsia="ko-KR"/>
        </w:rPr>
        <w:t>network-initiated</w:t>
      </w:r>
      <w:r w:rsidR="00A64663">
        <w:rPr>
          <w:lang w:eastAsia="ko-KR"/>
        </w:rPr>
        <w:t xml:space="preserve"> perspectives. </w:t>
      </w:r>
      <w:r w:rsidR="007769CB">
        <w:rPr>
          <w:lang w:eastAsia="ko-KR"/>
        </w:rPr>
        <w:t xml:space="preserve">The scope of Rel-17 for the on-demand PRS consists on allowing the current PRS configuration to be modified by the NG-RAN node for energy efficiency and better PRS-based positioning.  </w:t>
      </w:r>
    </w:p>
    <w:p w14:paraId="0D2AFDFE" w14:textId="157239B7" w:rsidR="007769CB" w:rsidRDefault="00A64663" w:rsidP="007769CB">
      <w:r>
        <w:rPr>
          <w:lang w:eastAsia="ko-KR"/>
        </w:rPr>
        <w:t xml:space="preserve">For the UE-initiated, the scope is still in an embryonic level in RAN2, as it is still not clear </w:t>
      </w:r>
      <w:r w:rsidRPr="00A64663">
        <w:rPr>
          <w:lang w:eastAsia="ko-KR"/>
        </w:rPr>
        <w:t>whether UE-initiated on-demand DL PRS transmission has any scenario</w:t>
      </w:r>
      <w:r w:rsidR="00B43C41">
        <w:rPr>
          <w:lang w:eastAsia="ko-KR"/>
        </w:rPr>
        <w:t>;</w:t>
      </w:r>
      <w:r w:rsidRPr="00A64663">
        <w:rPr>
          <w:lang w:eastAsia="ko-KR"/>
        </w:rPr>
        <w:t xml:space="preserve"> </w:t>
      </w:r>
      <w:r w:rsidR="007769CB">
        <w:rPr>
          <w:lang w:eastAsia="ko-KR"/>
        </w:rPr>
        <w:t xml:space="preserve">if it is </w:t>
      </w:r>
      <w:r w:rsidR="00B43C41">
        <w:rPr>
          <w:lang w:eastAsia="ko-KR"/>
        </w:rPr>
        <w:t xml:space="preserve">even </w:t>
      </w:r>
      <w:r w:rsidR="007769CB">
        <w:rPr>
          <w:lang w:eastAsia="ko-KR"/>
        </w:rPr>
        <w:t>scalable when the LMF has to cater to several UEs</w:t>
      </w:r>
      <w:r w:rsidR="00B43C41">
        <w:rPr>
          <w:lang w:eastAsia="ko-KR"/>
        </w:rPr>
        <w:t xml:space="preserve"> each with customized PRS profile request;</w:t>
      </w:r>
      <w:r w:rsidR="007769CB">
        <w:rPr>
          <w:lang w:eastAsia="ko-KR"/>
        </w:rPr>
        <w:t xml:space="preserve"> </w:t>
      </w:r>
      <w:r w:rsidRPr="00A64663">
        <w:rPr>
          <w:lang w:eastAsia="ko-KR"/>
        </w:rPr>
        <w:t xml:space="preserve">and whether it has enough benefit to change the specification </w:t>
      </w:r>
      <w:r w:rsidR="000237E9">
        <w:rPr>
          <w:lang w:eastAsia="ko-KR"/>
        </w:rPr>
        <w:t xml:space="preserve">just </w:t>
      </w:r>
      <w:r w:rsidRPr="00A64663">
        <w:rPr>
          <w:lang w:eastAsia="ko-KR"/>
        </w:rPr>
        <w:t>from UE side</w:t>
      </w:r>
      <w:r>
        <w:rPr>
          <w:lang w:eastAsia="ko-KR"/>
        </w:rPr>
        <w:t xml:space="preserve"> [</w:t>
      </w:r>
      <w:r w:rsidR="00752524">
        <w:rPr>
          <w:lang w:eastAsia="ko-KR"/>
        </w:rPr>
        <w:t>2</w:t>
      </w:r>
      <w:r>
        <w:rPr>
          <w:lang w:eastAsia="ko-KR"/>
        </w:rPr>
        <w:t>].</w:t>
      </w:r>
      <w:r w:rsidR="007769CB">
        <w:rPr>
          <w:lang w:eastAsia="ko-KR"/>
        </w:rPr>
        <w:t xml:space="preserve"> T</w:t>
      </w:r>
      <w:r w:rsidR="00752524">
        <w:t xml:space="preserve">here is </w:t>
      </w:r>
      <w:r w:rsidR="007769CB">
        <w:t xml:space="preserve">also </w:t>
      </w:r>
      <w:r w:rsidR="00752524">
        <w:t xml:space="preserve">no convergence on what parameters can be requested, as RAN2 alone should </w:t>
      </w:r>
      <w:r w:rsidR="00752524" w:rsidRPr="00F40931">
        <w:rPr>
          <w:u w:val="single"/>
        </w:rPr>
        <w:t>not be the only working group</w:t>
      </w:r>
      <w:r w:rsidR="00786067" w:rsidRPr="00F40931">
        <w:rPr>
          <w:u w:val="single"/>
        </w:rPr>
        <w:t xml:space="preserve"> deciding on it</w:t>
      </w:r>
      <w:r w:rsidR="00752524">
        <w:t>.</w:t>
      </w:r>
      <w:r w:rsidR="00786067">
        <w:t xml:space="preserve"> </w:t>
      </w:r>
    </w:p>
    <w:p w14:paraId="53EFF1CB" w14:textId="74ABCAD7" w:rsidR="007C5D4B" w:rsidRDefault="007769CB" w:rsidP="007769CB">
      <w:r>
        <w:t>For the LMF-initiated request, while</w:t>
      </w:r>
      <w:r w:rsidR="00786067">
        <w:t xml:space="preserve"> the discussion about the details </w:t>
      </w:r>
      <w:r w:rsidR="006D716E">
        <w:t xml:space="preserve">of the LMF-initiated </w:t>
      </w:r>
      <w:r w:rsidR="00786067">
        <w:t xml:space="preserve">DL-PRS configuration is </w:t>
      </w:r>
      <w:r w:rsidR="006D716E">
        <w:t>still</w:t>
      </w:r>
      <w:r w:rsidR="00786067">
        <w:t xml:space="preserve"> open</w:t>
      </w:r>
      <w:r>
        <w:t xml:space="preserve"> in RAN2</w:t>
      </w:r>
      <w:r w:rsidR="00786067">
        <w:t xml:space="preserve">, RAN3 can </w:t>
      </w:r>
      <w:r>
        <w:t>discuss</w:t>
      </w:r>
      <w:r w:rsidR="000237E9">
        <w:t xml:space="preserve"> </w:t>
      </w:r>
      <w:r w:rsidR="006D716E">
        <w:t>now</w:t>
      </w:r>
      <w:r>
        <w:t xml:space="preserve"> at the high-level the signalling enhancements that can be brought to NRPPa/F1AP in order to support</w:t>
      </w:r>
      <w:r w:rsidR="00786067">
        <w:t xml:space="preserve"> the </w:t>
      </w:r>
      <w:r w:rsidRPr="007769CB">
        <w:t>network-initiated PRS request</w:t>
      </w:r>
      <w:r w:rsidR="00786067">
        <w:t>.</w:t>
      </w:r>
    </w:p>
    <w:p w14:paraId="7EB40223" w14:textId="5A1CDD59" w:rsidR="00786067" w:rsidRDefault="00786067" w:rsidP="00786067">
      <w:pPr>
        <w:rPr>
          <w:b/>
          <w:bCs/>
        </w:rPr>
      </w:pPr>
      <w:r w:rsidRPr="00786067">
        <w:rPr>
          <w:b/>
          <w:bCs/>
        </w:rPr>
        <w:t>Proposal 1 : RAN3 to focus on LMF (network)-initiated request of on-demand DL PRS transmission. The scope of the UE-initiated is not clear.</w:t>
      </w:r>
    </w:p>
    <w:p w14:paraId="68630444" w14:textId="76B64C58" w:rsidR="000237E9" w:rsidRDefault="001C2489" w:rsidP="000237E9">
      <w:pPr>
        <w:rPr>
          <w:lang w:eastAsia="ko-KR"/>
        </w:rPr>
      </w:pPr>
      <w:r>
        <w:rPr>
          <w:lang w:eastAsia="ko-KR"/>
        </w:rPr>
        <w:t>A first aspect that RAN3 can discuss</w:t>
      </w:r>
      <w:r w:rsidR="00B43C41">
        <w:rPr>
          <w:lang w:eastAsia="ko-KR"/>
        </w:rPr>
        <w:t xml:space="preserve"> in this meeting</w:t>
      </w:r>
      <w:r>
        <w:rPr>
          <w:lang w:eastAsia="ko-KR"/>
        </w:rPr>
        <w:t xml:space="preserve"> is</w:t>
      </w:r>
      <w:r w:rsidR="000237E9">
        <w:rPr>
          <w:lang w:eastAsia="ko-KR"/>
        </w:rPr>
        <w:t xml:space="preserve"> a signalling </w:t>
      </w:r>
      <w:r w:rsidR="00AC1A5B">
        <w:rPr>
          <w:lang w:eastAsia="ko-KR"/>
        </w:rPr>
        <w:t>solution for</w:t>
      </w:r>
      <w:r w:rsidR="000237E9">
        <w:rPr>
          <w:lang w:eastAsia="ko-KR"/>
        </w:rPr>
        <w:t xml:space="preserve"> providing </w:t>
      </w:r>
      <w:r w:rsidR="00AC1A5B">
        <w:rPr>
          <w:lang w:eastAsia="ko-KR"/>
        </w:rPr>
        <w:t xml:space="preserve">the </w:t>
      </w:r>
      <w:r w:rsidR="000237E9">
        <w:rPr>
          <w:lang w:eastAsia="ko-KR"/>
        </w:rPr>
        <w:t>PRS beam utilization in NRPPa</w:t>
      </w:r>
      <w:r>
        <w:rPr>
          <w:lang w:eastAsia="ko-KR"/>
        </w:rPr>
        <w:t xml:space="preserve"> (and F1AP)</w:t>
      </w:r>
      <w:r w:rsidR="000237E9">
        <w:rPr>
          <w:lang w:eastAsia="ko-KR"/>
        </w:rPr>
        <w:t xml:space="preserve"> to reduce </w:t>
      </w:r>
      <w:r w:rsidR="00BE6283">
        <w:rPr>
          <w:lang w:eastAsia="ko-KR"/>
        </w:rPr>
        <w:t xml:space="preserve">the overall </w:t>
      </w:r>
      <w:r w:rsidR="000237E9">
        <w:rPr>
          <w:lang w:eastAsia="ko-KR"/>
        </w:rPr>
        <w:t>PRS overhead.</w:t>
      </w:r>
      <w:r>
        <w:rPr>
          <w:lang w:eastAsia="ko-KR"/>
        </w:rPr>
        <w:t xml:space="preserve"> This can be done by constructing a general “network-view” PRS report that </w:t>
      </w:r>
      <w:r w:rsidR="00B43C41">
        <w:rPr>
          <w:lang w:eastAsia="ko-KR"/>
        </w:rPr>
        <w:t>can be</w:t>
      </w:r>
      <w:r>
        <w:rPr>
          <w:lang w:eastAsia="ko-KR"/>
        </w:rPr>
        <w:t xml:space="preserve"> based on what the LMF has received via</w:t>
      </w:r>
      <w:r w:rsidRPr="00E97129">
        <w:rPr>
          <w:rFonts w:cs="Arial"/>
        </w:rPr>
        <w:t xml:space="preserve"> LPP </w:t>
      </w:r>
      <w:r>
        <w:rPr>
          <w:rFonts w:cs="Arial"/>
        </w:rPr>
        <w:t xml:space="preserve">from the UE </w:t>
      </w:r>
      <w:r w:rsidRPr="00E97129">
        <w:rPr>
          <w:rFonts w:cs="Arial"/>
        </w:rPr>
        <w:t>PRS measurement</w:t>
      </w:r>
      <w:r>
        <w:rPr>
          <w:rFonts w:cs="Arial"/>
        </w:rPr>
        <w:t>s</w:t>
      </w:r>
      <w:r w:rsidRPr="00E97129">
        <w:rPr>
          <w:rFonts w:cs="Arial"/>
        </w:rPr>
        <w:t xml:space="preserve"> reporting</w:t>
      </w:r>
      <w:r>
        <w:rPr>
          <w:rFonts w:cs="Arial"/>
        </w:rPr>
        <w:t>. T</w:t>
      </w:r>
      <w:r w:rsidRPr="00E97129">
        <w:rPr>
          <w:rFonts w:cs="Arial"/>
        </w:rPr>
        <w:t xml:space="preserve">he LMF </w:t>
      </w:r>
      <w:r>
        <w:rPr>
          <w:rFonts w:cs="Arial"/>
        </w:rPr>
        <w:t xml:space="preserve">can </w:t>
      </w:r>
      <w:r w:rsidR="00B43C41">
        <w:rPr>
          <w:rFonts w:cs="Arial"/>
        </w:rPr>
        <w:t xml:space="preserve">in fact </w:t>
      </w:r>
      <w:r w:rsidRPr="00E97129">
        <w:rPr>
          <w:rFonts w:cs="Arial"/>
        </w:rPr>
        <w:t xml:space="preserve">store </w:t>
      </w:r>
      <w:r w:rsidR="00BE6283">
        <w:rPr>
          <w:rFonts w:cs="Arial"/>
        </w:rPr>
        <w:t xml:space="preserve">the information on the reported UE measurements </w:t>
      </w:r>
      <w:r w:rsidRPr="00E97129">
        <w:rPr>
          <w:rFonts w:cs="Arial"/>
        </w:rPr>
        <w:t>in a general PRS activity report</w:t>
      </w:r>
      <w:r>
        <w:rPr>
          <w:rFonts w:cs="Arial"/>
        </w:rPr>
        <w:t xml:space="preserve"> </w:t>
      </w:r>
      <w:r w:rsidR="00BE6283">
        <w:rPr>
          <w:lang w:eastAsia="ko-KR"/>
        </w:rPr>
        <w:t>that</w:t>
      </w:r>
      <w:r w:rsidR="000237E9">
        <w:rPr>
          <w:lang w:eastAsia="ko-KR"/>
        </w:rPr>
        <w:t xml:space="preserve"> </w:t>
      </w:r>
      <w:r w:rsidR="00BE6283">
        <w:rPr>
          <w:lang w:eastAsia="ko-KR"/>
        </w:rPr>
        <w:t xml:space="preserve">indicates which </w:t>
      </w:r>
      <w:r w:rsidR="000237E9">
        <w:rPr>
          <w:lang w:eastAsia="ko-KR"/>
        </w:rPr>
        <w:t xml:space="preserve">PRS report </w:t>
      </w:r>
      <w:r w:rsidR="00B43C41">
        <w:rPr>
          <w:lang w:eastAsia="ko-KR"/>
        </w:rPr>
        <w:t xml:space="preserve">is </w:t>
      </w:r>
      <w:r w:rsidR="000237E9">
        <w:rPr>
          <w:lang w:eastAsia="ko-KR"/>
        </w:rPr>
        <w:t>belong</w:t>
      </w:r>
      <w:r w:rsidR="00B43C41">
        <w:rPr>
          <w:lang w:eastAsia="ko-KR"/>
        </w:rPr>
        <w:t>ing</w:t>
      </w:r>
      <w:r w:rsidR="000237E9">
        <w:rPr>
          <w:lang w:eastAsia="ko-KR"/>
        </w:rPr>
        <w:t xml:space="preserve"> to which beam/resource/resource-set that is transmitted by </w:t>
      </w:r>
      <w:r>
        <w:rPr>
          <w:lang w:eastAsia="ko-KR"/>
        </w:rPr>
        <w:t>a</w:t>
      </w:r>
      <w:r w:rsidR="000237E9">
        <w:rPr>
          <w:lang w:eastAsia="ko-KR"/>
        </w:rPr>
        <w:t xml:space="preserve"> TRP</w:t>
      </w:r>
      <w:r>
        <w:rPr>
          <w:lang w:eastAsia="ko-KR"/>
        </w:rPr>
        <w:t xml:space="preserve">. The LMF can then send this report to the NG-RAN, which </w:t>
      </w:r>
      <w:r w:rsidR="00BE6283">
        <w:rPr>
          <w:lang w:eastAsia="ko-KR"/>
        </w:rPr>
        <w:t>can</w:t>
      </w:r>
      <w:r>
        <w:rPr>
          <w:lang w:eastAsia="ko-KR"/>
        </w:rPr>
        <w:t xml:space="preserve"> help the latter i</w:t>
      </w:r>
      <w:r w:rsidR="000237E9">
        <w:rPr>
          <w:lang w:eastAsia="ko-KR"/>
        </w:rPr>
        <w:t>dentif</w:t>
      </w:r>
      <w:r>
        <w:rPr>
          <w:lang w:eastAsia="ko-KR"/>
        </w:rPr>
        <w:t>y</w:t>
      </w:r>
      <w:r w:rsidR="00F52E44">
        <w:rPr>
          <w:lang w:eastAsia="ko-KR"/>
        </w:rPr>
        <w:t>ing</w:t>
      </w:r>
      <w:r w:rsidR="000237E9">
        <w:rPr>
          <w:lang w:eastAsia="ko-KR"/>
        </w:rPr>
        <w:t xml:space="preserve"> which beam</w:t>
      </w:r>
      <w:r>
        <w:rPr>
          <w:lang w:eastAsia="ko-KR"/>
        </w:rPr>
        <w:t>s</w:t>
      </w:r>
      <w:r w:rsidR="000237E9">
        <w:rPr>
          <w:lang w:eastAsia="ko-KR"/>
        </w:rPr>
        <w:t xml:space="preserve"> should be selected by gNB to transmit PRS. The gNBs can </w:t>
      </w:r>
      <w:r w:rsidR="00B43C41">
        <w:rPr>
          <w:lang w:eastAsia="ko-KR"/>
        </w:rPr>
        <w:t>then</w:t>
      </w:r>
      <w:r w:rsidR="00F52E44">
        <w:rPr>
          <w:lang w:eastAsia="ko-KR"/>
        </w:rPr>
        <w:t xml:space="preserve"> </w:t>
      </w:r>
      <w:r w:rsidR="000237E9">
        <w:rPr>
          <w:lang w:eastAsia="ko-KR"/>
        </w:rPr>
        <w:t>adapt the PRS beam transmission by turning some of the PRS beams off and thus reducing the overhead.</w:t>
      </w:r>
    </w:p>
    <w:p w14:paraId="374FE4AE" w14:textId="38F11475" w:rsidR="001C2489" w:rsidRDefault="001C2489" w:rsidP="000237E9">
      <w:pPr>
        <w:rPr>
          <w:b/>
          <w:bCs/>
          <w:lang w:eastAsia="ko-KR"/>
        </w:rPr>
      </w:pPr>
      <w:r w:rsidRPr="001C2489">
        <w:rPr>
          <w:b/>
          <w:bCs/>
          <w:lang w:eastAsia="ko-KR"/>
        </w:rPr>
        <w:t xml:space="preserve">Observation 1 : it is possible to </w:t>
      </w:r>
      <w:r w:rsidR="00F52E44">
        <w:rPr>
          <w:b/>
          <w:bCs/>
          <w:lang w:eastAsia="ko-KR"/>
        </w:rPr>
        <w:t>construct</w:t>
      </w:r>
      <w:r w:rsidRPr="001C2489">
        <w:rPr>
          <w:b/>
          <w:bCs/>
          <w:lang w:eastAsia="ko-KR"/>
        </w:rPr>
        <w:t xml:space="preserve"> a PRS activity report at the LMF</w:t>
      </w:r>
      <w:r w:rsidR="00F52E44">
        <w:rPr>
          <w:b/>
          <w:bCs/>
          <w:lang w:eastAsia="ko-KR"/>
        </w:rPr>
        <w:t xml:space="preserve"> from the UE reported LPP measurements</w:t>
      </w:r>
      <w:r w:rsidRPr="001C2489">
        <w:rPr>
          <w:b/>
          <w:bCs/>
          <w:lang w:eastAsia="ko-KR"/>
        </w:rPr>
        <w:t>.</w:t>
      </w:r>
    </w:p>
    <w:p w14:paraId="4510441E" w14:textId="4FF38711" w:rsidR="001C2489" w:rsidRDefault="001C2489" w:rsidP="000237E9">
      <w:pPr>
        <w:rPr>
          <w:b/>
          <w:bCs/>
          <w:lang w:eastAsia="ko-KR"/>
        </w:rPr>
      </w:pPr>
      <w:r>
        <w:rPr>
          <w:b/>
          <w:bCs/>
          <w:lang w:eastAsia="ko-KR"/>
        </w:rPr>
        <w:t xml:space="preserve">Observation 2 : by sending </w:t>
      </w:r>
      <w:r w:rsidR="00F52E44">
        <w:rPr>
          <w:b/>
          <w:bCs/>
          <w:lang w:eastAsia="ko-KR"/>
        </w:rPr>
        <w:t>such</w:t>
      </w:r>
      <w:r>
        <w:rPr>
          <w:b/>
          <w:bCs/>
          <w:lang w:eastAsia="ko-KR"/>
        </w:rPr>
        <w:t xml:space="preserve"> PRS activity report to the NG-RAN, the gNB</w:t>
      </w:r>
      <w:r w:rsidRPr="001C2489">
        <w:rPr>
          <w:b/>
          <w:bCs/>
          <w:lang w:eastAsia="ko-KR"/>
        </w:rPr>
        <w:t xml:space="preserve"> can adapt the PRS beam transmission by turning some of the PRS beams off</w:t>
      </w:r>
      <w:r w:rsidR="00F52E44">
        <w:rPr>
          <w:b/>
          <w:bCs/>
          <w:lang w:eastAsia="ko-KR"/>
        </w:rPr>
        <w:t xml:space="preserve"> and thus reducing overhead.</w:t>
      </w:r>
    </w:p>
    <w:p w14:paraId="4E281223" w14:textId="211DA443" w:rsidR="00F52E44" w:rsidRDefault="00F52E44" w:rsidP="000237E9">
      <w:pPr>
        <w:rPr>
          <w:lang w:eastAsia="ko-KR"/>
        </w:rPr>
      </w:pPr>
      <w:r>
        <w:rPr>
          <w:lang w:eastAsia="ko-KR"/>
        </w:rPr>
        <w:lastRenderedPageBreak/>
        <w:t xml:space="preserve">We propose that RAN3 should </w:t>
      </w:r>
      <w:r w:rsidR="00407E63">
        <w:rPr>
          <w:lang w:eastAsia="ko-KR"/>
        </w:rPr>
        <w:t xml:space="preserve">hence </w:t>
      </w:r>
      <w:r>
        <w:rPr>
          <w:lang w:eastAsia="ko-KR"/>
        </w:rPr>
        <w:t>discuss and agree on the benefits on such functionality and discuss how to support its signalling.</w:t>
      </w:r>
    </w:p>
    <w:p w14:paraId="4C916420" w14:textId="55B3F8E3" w:rsidR="00F52E44" w:rsidRDefault="00F52E44" w:rsidP="000237E9">
      <w:pPr>
        <w:rPr>
          <w:b/>
          <w:bCs/>
        </w:rPr>
      </w:pPr>
      <w:r w:rsidRPr="00F52E44">
        <w:rPr>
          <w:b/>
          <w:bCs/>
          <w:lang w:eastAsia="ko-KR"/>
        </w:rPr>
        <w:t xml:space="preserve">Proposal 2 : </w:t>
      </w:r>
      <w:r w:rsidRPr="00F52E44">
        <w:rPr>
          <w:b/>
          <w:bCs/>
        </w:rPr>
        <w:t>RAN3 to discuss and agree on a solution for providing PRS beam utilization in NRPPa</w:t>
      </w:r>
      <w:r w:rsidR="00BE6283">
        <w:rPr>
          <w:b/>
          <w:bCs/>
        </w:rPr>
        <w:t xml:space="preserve"> and F1AP</w:t>
      </w:r>
      <w:r w:rsidRPr="00F52E44">
        <w:rPr>
          <w:b/>
          <w:bCs/>
        </w:rPr>
        <w:t xml:space="preserve"> to reduce PRS overhead.</w:t>
      </w:r>
    </w:p>
    <w:p w14:paraId="50957AD7" w14:textId="2BFC6EDE" w:rsidR="00F52E44" w:rsidRDefault="00F52E44" w:rsidP="000237E9">
      <w:r>
        <w:t>Regarding the signalling</w:t>
      </w:r>
      <w:r w:rsidR="00BE6283">
        <w:t xml:space="preserve"> </w:t>
      </w:r>
      <w:r>
        <w:t>to support such provisioning of the PRS beam utilization</w:t>
      </w:r>
      <w:r w:rsidR="00BE6283">
        <w:t>,</w:t>
      </w:r>
      <w:r>
        <w:t xml:space="preserve"> </w:t>
      </w:r>
      <w:r w:rsidR="00BE6283">
        <w:t>o</w:t>
      </w:r>
      <w:r>
        <w:t xml:space="preserve">ne point relates to the procedures to be </w:t>
      </w:r>
      <w:r w:rsidR="00A770C7">
        <w:t>re-</w:t>
      </w:r>
      <w:r>
        <w:t xml:space="preserve">used or </w:t>
      </w:r>
      <w:r w:rsidR="00A770C7">
        <w:t>defined</w:t>
      </w:r>
      <w:r>
        <w:t>; and another point to the content of the PRS activity report.</w:t>
      </w:r>
    </w:p>
    <w:p w14:paraId="77B8148A" w14:textId="12D7F786" w:rsidR="00F52E44" w:rsidRPr="002E5A53" w:rsidRDefault="00F52E44" w:rsidP="002E5A53">
      <w:pPr>
        <w:pStyle w:val="ListParagraph"/>
        <w:numPr>
          <w:ilvl w:val="0"/>
          <w:numId w:val="5"/>
        </w:numPr>
        <w:rPr>
          <w:b/>
          <w:bCs/>
          <w:i/>
          <w:iCs/>
          <w:u w:val="single"/>
          <w:lang w:eastAsia="ko-KR"/>
        </w:rPr>
      </w:pPr>
      <w:r w:rsidRPr="002E5A53">
        <w:rPr>
          <w:b/>
          <w:bCs/>
          <w:i/>
          <w:iCs/>
          <w:u w:val="single"/>
          <w:lang w:eastAsia="ko-KR"/>
        </w:rPr>
        <w:t xml:space="preserve">Option 1 : </w:t>
      </w:r>
      <w:r w:rsidR="002E5A53" w:rsidRPr="002E5A53">
        <w:rPr>
          <w:b/>
          <w:bCs/>
          <w:i/>
          <w:iCs/>
          <w:u w:val="single"/>
          <w:lang w:eastAsia="ko-KR"/>
        </w:rPr>
        <w:t>E</w:t>
      </w:r>
      <w:r w:rsidRPr="002E5A53">
        <w:rPr>
          <w:b/>
          <w:bCs/>
          <w:i/>
          <w:iCs/>
          <w:u w:val="single"/>
          <w:lang w:eastAsia="ko-KR"/>
        </w:rPr>
        <w:t xml:space="preserve">nhancing existing </w:t>
      </w:r>
      <w:r w:rsidR="00444D18">
        <w:rPr>
          <w:b/>
          <w:bCs/>
          <w:i/>
          <w:iCs/>
          <w:u w:val="single"/>
          <w:lang w:eastAsia="ko-KR"/>
        </w:rPr>
        <w:t xml:space="preserve">LMF initiated </w:t>
      </w:r>
      <w:r w:rsidRPr="002E5A53">
        <w:rPr>
          <w:b/>
          <w:bCs/>
          <w:i/>
          <w:iCs/>
          <w:u w:val="single"/>
          <w:lang w:eastAsia="ko-KR"/>
        </w:rPr>
        <w:t xml:space="preserve">procedures: </w:t>
      </w:r>
    </w:p>
    <w:p w14:paraId="56A235FB" w14:textId="77777777" w:rsidR="002E5A53" w:rsidRDefault="002E5A53" w:rsidP="000237E9">
      <w:pPr>
        <w:rPr>
          <w:lang w:eastAsia="ko-KR"/>
        </w:rPr>
      </w:pPr>
    </w:p>
    <w:p w14:paraId="53CA5B2E" w14:textId="338FB0D2" w:rsidR="002E5A53" w:rsidRPr="00F52E44" w:rsidRDefault="002E5A53" w:rsidP="002E5A53">
      <w:pPr>
        <w:rPr>
          <w:lang w:eastAsia="ko-KR"/>
        </w:rPr>
      </w:pPr>
      <w:r>
        <w:rPr>
          <w:lang w:eastAsia="ko-KR"/>
        </w:rPr>
        <w:t xml:space="preserve">The </w:t>
      </w:r>
      <w:r w:rsidRPr="002E5A53">
        <w:rPr>
          <w:lang w:eastAsia="ko-KR"/>
        </w:rPr>
        <w:t>current NRPPa</w:t>
      </w:r>
      <w:r w:rsidR="00286F96">
        <w:rPr>
          <w:lang w:eastAsia="ko-KR"/>
        </w:rPr>
        <w:t xml:space="preserve"> and F1AP</w:t>
      </w:r>
      <w:r w:rsidRPr="002E5A53">
        <w:rPr>
          <w:lang w:eastAsia="ko-KR"/>
        </w:rPr>
        <w:t xml:space="preserve"> message</w:t>
      </w:r>
      <w:r>
        <w:rPr>
          <w:lang w:eastAsia="ko-KR"/>
        </w:rPr>
        <w:t>s</w:t>
      </w:r>
      <w:r w:rsidRPr="002E5A53">
        <w:rPr>
          <w:lang w:eastAsia="ko-KR"/>
        </w:rPr>
        <w:t xml:space="preserve"> can be enhanced </w:t>
      </w:r>
      <w:r w:rsidR="00286F96">
        <w:rPr>
          <w:lang w:eastAsia="ko-KR"/>
        </w:rPr>
        <w:t>to</w:t>
      </w:r>
      <w:r w:rsidRPr="002E5A53">
        <w:rPr>
          <w:lang w:eastAsia="ko-KR"/>
        </w:rPr>
        <w:t xml:space="preserve"> support network initiated PRS request</w:t>
      </w:r>
      <w:r w:rsidR="00202B0F">
        <w:rPr>
          <w:lang w:eastAsia="ko-KR"/>
        </w:rPr>
        <w:t xml:space="preserve"> from LMF to gNB with the requested PRS recommendation</w:t>
      </w:r>
      <w:r w:rsidRPr="002E5A53">
        <w:rPr>
          <w:lang w:eastAsia="ko-KR"/>
        </w:rPr>
        <w:t>.</w:t>
      </w:r>
      <w:r>
        <w:rPr>
          <w:lang w:eastAsia="ko-KR"/>
        </w:rPr>
        <w:t xml:space="preserve"> Since</w:t>
      </w:r>
      <w:r w:rsidRPr="002E5A53">
        <w:t xml:space="preserve"> </w:t>
      </w:r>
      <w:r>
        <w:t xml:space="preserve">the PRS activity report </w:t>
      </w:r>
      <w:r w:rsidR="007B02D8">
        <w:t xml:space="preserve">should </w:t>
      </w:r>
      <w:r>
        <w:t>contain indication</w:t>
      </w:r>
      <w:r w:rsidR="007B02D8">
        <w:t>s</w:t>
      </w:r>
      <w:r>
        <w:t xml:space="preserve"> on the P</w:t>
      </w:r>
      <w:r w:rsidRPr="002E5A53">
        <w:rPr>
          <w:lang w:eastAsia="ko-KR"/>
        </w:rPr>
        <w:t xml:space="preserve">RS resources </w:t>
      </w:r>
      <w:r w:rsidR="007B6468">
        <w:rPr>
          <w:lang w:eastAsia="ko-KR"/>
        </w:rPr>
        <w:t>to</w:t>
      </w:r>
      <w:r w:rsidRPr="002E5A53">
        <w:rPr>
          <w:lang w:eastAsia="ko-KR"/>
        </w:rPr>
        <w:t xml:space="preserve"> be configured by the TRPs hosted in the NG-RAN node</w:t>
      </w:r>
      <w:r>
        <w:rPr>
          <w:lang w:eastAsia="ko-KR"/>
        </w:rPr>
        <w:t>, it would seem feasible to enhance the current TRP Information exchange procedure to add the recommended PRS information</w:t>
      </w:r>
      <w:r w:rsidR="00600001">
        <w:rPr>
          <w:lang w:eastAsia="ko-KR"/>
        </w:rPr>
        <w:t xml:space="preserve"> in the request message</w:t>
      </w:r>
      <w:r>
        <w:rPr>
          <w:lang w:eastAsia="ko-KR"/>
        </w:rPr>
        <w:t>.</w:t>
      </w:r>
      <w:r w:rsidR="00600001">
        <w:rPr>
          <w:lang w:eastAsia="ko-KR"/>
        </w:rPr>
        <w:t xml:space="preserve"> However, the configuratio</w:t>
      </w:r>
      <w:r w:rsidR="00A72C2B">
        <w:rPr>
          <w:lang w:eastAsia="ko-KR"/>
        </w:rPr>
        <w:t>n of the report can be</w:t>
      </w:r>
      <w:r w:rsidR="00706CE8">
        <w:rPr>
          <w:lang w:eastAsia="ko-KR"/>
        </w:rPr>
        <w:t xml:space="preserve"> allowed to be</w:t>
      </w:r>
      <w:r w:rsidR="00A72C2B">
        <w:rPr>
          <w:lang w:eastAsia="ko-KR"/>
        </w:rPr>
        <w:t xml:space="preserve"> </w:t>
      </w:r>
      <w:r w:rsidR="00600001">
        <w:rPr>
          <w:lang w:eastAsia="ko-KR"/>
        </w:rPr>
        <w:t>UE-specific</w:t>
      </w:r>
      <w:r w:rsidR="007B6468">
        <w:rPr>
          <w:lang w:eastAsia="ko-KR"/>
        </w:rPr>
        <w:t>,</w:t>
      </w:r>
      <w:r w:rsidR="00600001">
        <w:rPr>
          <w:lang w:eastAsia="ko-KR"/>
        </w:rPr>
        <w:t xml:space="preserve"> thus a</w:t>
      </w:r>
      <w:r w:rsidR="00286F96">
        <w:rPr>
          <w:lang w:eastAsia="ko-KR"/>
        </w:rPr>
        <w:t>n</w:t>
      </w:r>
      <w:r>
        <w:rPr>
          <w:lang w:eastAsia="ko-KR"/>
        </w:rPr>
        <w:t xml:space="preserve">other option </w:t>
      </w:r>
      <w:r w:rsidR="00A72C2B">
        <w:rPr>
          <w:lang w:eastAsia="ko-KR"/>
        </w:rPr>
        <w:t>is</w:t>
      </w:r>
      <w:r>
        <w:rPr>
          <w:lang w:eastAsia="ko-KR"/>
        </w:rPr>
        <w:t xml:space="preserve"> to enhance the Positioning Information exchange procedure by adding, similarly to the </w:t>
      </w:r>
      <w:r w:rsidRPr="002E5A53">
        <w:rPr>
          <w:i/>
          <w:iCs/>
          <w:lang w:eastAsia="ko-KR"/>
        </w:rPr>
        <w:t xml:space="preserve">Requested SRS </w:t>
      </w:r>
      <w:r w:rsidRPr="002E5A53">
        <w:rPr>
          <w:bCs/>
          <w:i/>
          <w:iCs/>
          <w:noProof/>
        </w:rPr>
        <w:t>Transmission Characteristics</w:t>
      </w:r>
      <w:r>
        <w:rPr>
          <w:bCs/>
          <w:noProof/>
        </w:rPr>
        <w:t xml:space="preserve"> IE, </w:t>
      </w:r>
      <w:r>
        <w:rPr>
          <w:lang w:eastAsia="ko-KR"/>
        </w:rPr>
        <w:t xml:space="preserve">an indication for the </w:t>
      </w:r>
      <w:r w:rsidRPr="002E5A53">
        <w:rPr>
          <w:i/>
          <w:iCs/>
          <w:lang w:eastAsia="ko-KR"/>
        </w:rPr>
        <w:t>Requested DL PRS Transmission characteristics</w:t>
      </w:r>
      <w:r w:rsidR="00A72C2B">
        <w:rPr>
          <w:i/>
          <w:iCs/>
          <w:lang w:eastAsia="ko-KR"/>
        </w:rPr>
        <w:t xml:space="preserve"> </w:t>
      </w:r>
      <w:r w:rsidR="00A72C2B">
        <w:rPr>
          <w:lang w:eastAsia="ko-KR"/>
        </w:rPr>
        <w:t>in the POSITIONING INFORMATION REQUEST message</w:t>
      </w:r>
      <w:r>
        <w:rPr>
          <w:lang w:eastAsia="ko-KR"/>
        </w:rPr>
        <w:t>.</w:t>
      </w:r>
      <w:r w:rsidR="00286F96">
        <w:rPr>
          <w:lang w:eastAsia="ko-KR"/>
        </w:rPr>
        <w:t xml:space="preserve"> </w:t>
      </w:r>
      <w:r w:rsidR="007B6468">
        <w:rPr>
          <w:lang w:eastAsia="ko-KR"/>
        </w:rPr>
        <w:t>B</w:t>
      </w:r>
      <w:r w:rsidR="00286F96">
        <w:rPr>
          <w:lang w:eastAsia="ko-KR"/>
        </w:rPr>
        <w:t xml:space="preserve">elow </w:t>
      </w:r>
      <w:r w:rsidR="007B6468">
        <w:rPr>
          <w:lang w:eastAsia="ko-KR"/>
        </w:rPr>
        <w:t xml:space="preserve">a change </w:t>
      </w:r>
      <w:r w:rsidR="00286F96">
        <w:rPr>
          <w:lang w:eastAsia="ko-KR"/>
        </w:rPr>
        <w:t>example to NRPPa.</w:t>
      </w:r>
    </w:p>
    <w:p w14:paraId="6E47DBB5" w14:textId="77777777" w:rsidR="002E5A53" w:rsidRDefault="002E5A53" w:rsidP="002E5A53">
      <w:pPr>
        <w:pStyle w:val="Heading4"/>
        <w:rPr>
          <w:rFonts w:eastAsia="Times New Roman"/>
          <w:noProof/>
        </w:rPr>
      </w:pPr>
      <w:bookmarkStart w:id="0" w:name="_Toc51775994"/>
      <w:bookmarkStart w:id="1" w:name="_Toc56773016"/>
      <w:bookmarkStart w:id="2" w:name="_Toc56773226"/>
      <w:r>
        <w:rPr>
          <w:noProof/>
        </w:rPr>
        <w:t>9.1.1.10</w:t>
      </w:r>
      <w:r>
        <w:rPr>
          <w:noProof/>
        </w:rPr>
        <w:tab/>
        <w:t>POSITIONING INFORMATION REQUEST</w:t>
      </w:r>
      <w:bookmarkEnd w:id="0"/>
      <w:bookmarkEnd w:id="1"/>
      <w:bookmarkEnd w:id="2"/>
    </w:p>
    <w:p w14:paraId="55C4A165" w14:textId="77777777" w:rsidR="002E5A53" w:rsidRDefault="002E5A53" w:rsidP="002E5A53">
      <w:pPr>
        <w:rPr>
          <w:noProof/>
        </w:rPr>
      </w:pPr>
      <w:r>
        <w:rPr>
          <w:noProof/>
        </w:rPr>
        <w:t>This message is sent by LMF to request positioning information.</w:t>
      </w:r>
    </w:p>
    <w:p w14:paraId="7370763B" w14:textId="77777777" w:rsidR="002E5A53" w:rsidRDefault="002E5A53" w:rsidP="002E5A53">
      <w:pPr>
        <w:rPr>
          <w:noProof/>
        </w:rPr>
      </w:pPr>
      <w:r>
        <w:rPr>
          <w:noProof/>
        </w:rPr>
        <w:t xml:space="preserve">Direction: LMF </w:t>
      </w:r>
      <w:r>
        <w:rPr>
          <w:noProof/>
        </w:rPr>
        <w:sym w:font="Symbol" w:char="F0AE"/>
      </w:r>
      <w:r>
        <w:rPr>
          <w:noProof/>
        </w:rPr>
        <w:t xml:space="preserve"> NG-RAN node.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2"/>
        <w:gridCol w:w="1078"/>
        <w:gridCol w:w="1078"/>
        <w:gridCol w:w="1515"/>
        <w:gridCol w:w="1731"/>
        <w:gridCol w:w="1078"/>
        <w:gridCol w:w="1078"/>
      </w:tblGrid>
      <w:tr w:rsidR="002E5A53" w14:paraId="7018445C" w14:textId="77777777" w:rsidTr="002E5A53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4ADC5" w14:textId="77777777" w:rsidR="002E5A53" w:rsidRDefault="002E5A53">
            <w:pPr>
              <w:pStyle w:val="TAH"/>
              <w:rPr>
                <w:noProof/>
              </w:rPr>
            </w:pPr>
            <w:r>
              <w:rPr>
                <w:noProof/>
              </w:rPr>
              <w:t>IE/Group Name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B2D9D" w14:textId="77777777" w:rsidR="002E5A53" w:rsidRDefault="002E5A53">
            <w:pPr>
              <w:pStyle w:val="TAH"/>
              <w:rPr>
                <w:noProof/>
              </w:rPr>
            </w:pPr>
            <w:r>
              <w:rPr>
                <w:noProof/>
              </w:rPr>
              <w:t>Presence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1D213" w14:textId="77777777" w:rsidR="002E5A53" w:rsidRDefault="002E5A53">
            <w:pPr>
              <w:pStyle w:val="TAH"/>
              <w:rPr>
                <w:noProof/>
              </w:rPr>
            </w:pPr>
            <w:r>
              <w:rPr>
                <w:noProof/>
              </w:rPr>
              <w:t>Range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50E47" w14:textId="77777777" w:rsidR="002E5A53" w:rsidRDefault="002E5A53">
            <w:pPr>
              <w:pStyle w:val="TAH"/>
              <w:rPr>
                <w:noProof/>
              </w:rPr>
            </w:pPr>
            <w:r>
              <w:rPr>
                <w:noProof/>
              </w:rPr>
              <w:t>IE type and reference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17883" w14:textId="77777777" w:rsidR="002E5A53" w:rsidRDefault="002E5A53">
            <w:pPr>
              <w:pStyle w:val="TAH"/>
              <w:rPr>
                <w:noProof/>
              </w:rPr>
            </w:pPr>
            <w:r>
              <w:rPr>
                <w:noProof/>
              </w:rPr>
              <w:t>Semantics description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8EE57" w14:textId="77777777" w:rsidR="002E5A53" w:rsidRDefault="002E5A53">
            <w:pPr>
              <w:pStyle w:val="TAH"/>
              <w:rPr>
                <w:b w:val="0"/>
                <w:noProof/>
              </w:rPr>
            </w:pPr>
            <w:r>
              <w:rPr>
                <w:noProof/>
              </w:rPr>
              <w:t>Criticality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C54A7" w14:textId="77777777" w:rsidR="002E5A53" w:rsidRDefault="002E5A53">
            <w:pPr>
              <w:pStyle w:val="TAH"/>
              <w:rPr>
                <w:b w:val="0"/>
                <w:noProof/>
              </w:rPr>
            </w:pPr>
            <w:r>
              <w:rPr>
                <w:noProof/>
              </w:rPr>
              <w:t>Assigned Criticality</w:t>
            </w:r>
          </w:p>
        </w:tc>
      </w:tr>
      <w:tr w:rsidR="002E5A53" w14:paraId="213555B8" w14:textId="77777777" w:rsidTr="002E5A53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37860" w14:textId="77777777" w:rsidR="002E5A53" w:rsidRDefault="002E5A53">
            <w:pPr>
              <w:pStyle w:val="TAL"/>
              <w:rPr>
                <w:noProof/>
              </w:rPr>
            </w:pPr>
            <w:r>
              <w:rPr>
                <w:noProof/>
              </w:rPr>
              <w:t>Message Type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DFDED" w14:textId="77777777" w:rsidR="002E5A53" w:rsidRDefault="002E5A53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3B18" w14:textId="77777777" w:rsidR="002E5A53" w:rsidRDefault="002E5A53">
            <w:pPr>
              <w:pStyle w:val="TAL"/>
              <w:rPr>
                <w:noProof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F0B4B" w14:textId="77777777" w:rsidR="002E5A53" w:rsidRDefault="002E5A53">
            <w:pPr>
              <w:pStyle w:val="TAL"/>
              <w:rPr>
                <w:noProof/>
              </w:rPr>
            </w:pPr>
            <w:r>
              <w:rPr>
                <w:noProof/>
              </w:rPr>
              <w:t>9.2.3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1495" w14:textId="77777777" w:rsidR="002E5A53" w:rsidRDefault="002E5A53">
            <w:pPr>
              <w:pStyle w:val="TAL"/>
              <w:rPr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F9E41" w14:textId="77777777" w:rsidR="002E5A53" w:rsidRDefault="002E5A53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6DC7C" w14:textId="77777777" w:rsidR="002E5A53" w:rsidRDefault="002E5A53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2E5A53" w14:paraId="5BE2C148" w14:textId="77777777" w:rsidTr="002E5A53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63110" w14:textId="77777777" w:rsidR="002E5A53" w:rsidRDefault="002E5A53">
            <w:pPr>
              <w:pStyle w:val="TAL"/>
              <w:rPr>
                <w:noProof/>
              </w:rPr>
            </w:pPr>
            <w:r>
              <w:rPr>
                <w:noProof/>
              </w:rPr>
              <w:t>NRPPa Transaction ID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4F5A6" w14:textId="77777777" w:rsidR="002E5A53" w:rsidRDefault="002E5A53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BC0B" w14:textId="77777777" w:rsidR="002E5A53" w:rsidRDefault="002E5A53">
            <w:pPr>
              <w:pStyle w:val="TAL"/>
              <w:rPr>
                <w:noProof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ACA91" w14:textId="77777777" w:rsidR="002E5A53" w:rsidRDefault="002E5A53">
            <w:pPr>
              <w:pStyle w:val="TAL"/>
              <w:rPr>
                <w:noProof/>
              </w:rPr>
            </w:pPr>
            <w:r>
              <w:rPr>
                <w:noProof/>
              </w:rPr>
              <w:t>9.2.4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C49D" w14:textId="77777777" w:rsidR="002E5A53" w:rsidRDefault="002E5A53">
            <w:pPr>
              <w:pStyle w:val="TAL"/>
              <w:rPr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88DC2" w14:textId="77777777" w:rsidR="002E5A53" w:rsidRDefault="002E5A53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1ED6" w14:textId="77777777" w:rsidR="002E5A53" w:rsidRDefault="002E5A53">
            <w:pPr>
              <w:pStyle w:val="TAC"/>
              <w:rPr>
                <w:noProof/>
              </w:rPr>
            </w:pPr>
          </w:p>
        </w:tc>
      </w:tr>
      <w:tr w:rsidR="002E5A53" w14:paraId="49616AC4" w14:textId="77777777" w:rsidTr="002E5A53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DDEEE" w14:textId="77777777" w:rsidR="002E5A53" w:rsidRDefault="002E5A53">
            <w:pPr>
              <w:pStyle w:val="TAL"/>
              <w:rPr>
                <w:bCs/>
                <w:noProof/>
              </w:rPr>
            </w:pPr>
            <w:r>
              <w:rPr>
                <w:bCs/>
                <w:noProof/>
              </w:rPr>
              <w:t>Requested SRS Transmission Characteristics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E24AF" w14:textId="77777777" w:rsidR="002E5A53" w:rsidRDefault="002E5A53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0759" w14:textId="77777777" w:rsidR="002E5A53" w:rsidRDefault="002E5A53">
            <w:pPr>
              <w:pStyle w:val="TAL"/>
              <w:rPr>
                <w:noProof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09687" w14:textId="77777777" w:rsidR="002E5A53" w:rsidRDefault="002E5A53">
            <w:pPr>
              <w:pStyle w:val="TAL"/>
              <w:rPr>
                <w:noProof/>
              </w:rPr>
            </w:pPr>
            <w:r>
              <w:rPr>
                <w:noProof/>
              </w:rPr>
              <w:t>9.2.27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B7E7" w14:textId="77777777" w:rsidR="002E5A53" w:rsidRDefault="002E5A53">
            <w:pPr>
              <w:pStyle w:val="TAL"/>
              <w:rPr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AD0E3" w14:textId="77777777" w:rsidR="002E5A53" w:rsidRDefault="002E5A53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C889B" w14:textId="77777777" w:rsidR="002E5A53" w:rsidRDefault="002E5A53">
            <w:pPr>
              <w:pStyle w:val="TAC"/>
              <w:rPr>
                <w:noProof/>
              </w:rPr>
            </w:pPr>
            <w:r>
              <w:rPr>
                <w:noProof/>
              </w:rPr>
              <w:t>ignore</w:t>
            </w:r>
          </w:p>
        </w:tc>
      </w:tr>
      <w:tr w:rsidR="002E5A53" w14:paraId="2539C0E9" w14:textId="77777777" w:rsidTr="002E5A53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15EB" w14:textId="18451D54" w:rsidR="002E5A53" w:rsidRPr="00E27418" w:rsidRDefault="002E5A53" w:rsidP="002E5A53">
            <w:pPr>
              <w:pStyle w:val="TAL"/>
              <w:rPr>
                <w:bCs/>
                <w:noProof/>
                <w:highlight w:val="yellow"/>
              </w:rPr>
            </w:pPr>
            <w:r w:rsidRPr="00E27418">
              <w:rPr>
                <w:bCs/>
                <w:noProof/>
                <w:highlight w:val="yellow"/>
              </w:rPr>
              <w:t>Requested DL PRS Transmission Characteristics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DC78" w14:textId="04EEA622" w:rsidR="002E5A53" w:rsidRPr="00E27418" w:rsidRDefault="002E5A53" w:rsidP="002E5A53">
            <w:pPr>
              <w:pStyle w:val="TAL"/>
              <w:rPr>
                <w:noProof/>
                <w:highlight w:val="yellow"/>
              </w:rPr>
            </w:pPr>
            <w:r w:rsidRPr="00E27418">
              <w:rPr>
                <w:noProof/>
                <w:highlight w:val="yellow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CA6C" w14:textId="77777777" w:rsidR="002E5A53" w:rsidRPr="00E27418" w:rsidRDefault="002E5A53" w:rsidP="002E5A53">
            <w:pPr>
              <w:pStyle w:val="TAL"/>
              <w:rPr>
                <w:noProof/>
                <w:highlight w:val="yellow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818D" w14:textId="679A37B2" w:rsidR="002E5A53" w:rsidRPr="00E27418" w:rsidRDefault="002E5A53" w:rsidP="002E5A53">
            <w:pPr>
              <w:pStyle w:val="TAL"/>
              <w:rPr>
                <w:noProof/>
                <w:highlight w:val="yellow"/>
              </w:rPr>
            </w:pPr>
            <w:r w:rsidRPr="00E27418">
              <w:rPr>
                <w:noProof/>
                <w:highlight w:val="yellow"/>
              </w:rPr>
              <w:t>9.2.X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E2C7" w14:textId="77777777" w:rsidR="002E5A53" w:rsidRPr="00E27418" w:rsidRDefault="002E5A53" w:rsidP="002E5A53">
            <w:pPr>
              <w:pStyle w:val="TAL"/>
              <w:rPr>
                <w:noProof/>
                <w:highlight w:val="yellow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BCFE" w14:textId="7C3B4823" w:rsidR="002E5A53" w:rsidRPr="00E27418" w:rsidRDefault="002E5A53" w:rsidP="002E5A53">
            <w:pPr>
              <w:pStyle w:val="TAC"/>
              <w:rPr>
                <w:noProof/>
                <w:highlight w:val="yellow"/>
              </w:rPr>
            </w:pPr>
            <w:r w:rsidRPr="00E27418">
              <w:rPr>
                <w:noProof/>
                <w:highlight w:val="yellow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27CE" w14:textId="094B5862" w:rsidR="002E5A53" w:rsidRPr="00E27418" w:rsidRDefault="002E5A53" w:rsidP="002E5A53">
            <w:pPr>
              <w:pStyle w:val="TAC"/>
              <w:rPr>
                <w:noProof/>
                <w:highlight w:val="yellow"/>
              </w:rPr>
            </w:pPr>
            <w:r w:rsidRPr="00E27418">
              <w:rPr>
                <w:noProof/>
                <w:highlight w:val="yellow"/>
              </w:rPr>
              <w:t>ignore</w:t>
            </w:r>
          </w:p>
        </w:tc>
      </w:tr>
    </w:tbl>
    <w:p w14:paraId="3949AD7B" w14:textId="1BFF33E1" w:rsidR="002E5A53" w:rsidRDefault="002E5A53" w:rsidP="002E5A53">
      <w:pPr>
        <w:rPr>
          <w:noProof/>
          <w:lang w:eastAsia="en-GB"/>
        </w:rPr>
      </w:pPr>
    </w:p>
    <w:p w14:paraId="2875EC99" w14:textId="596BA867" w:rsidR="00600001" w:rsidRDefault="00600001" w:rsidP="002E5A53">
      <w:pPr>
        <w:rPr>
          <w:noProof/>
          <w:lang w:eastAsia="en-GB"/>
        </w:rPr>
      </w:pPr>
      <w:r>
        <w:t xml:space="preserve">A parallel can also be created in the </w:t>
      </w:r>
      <w:r w:rsidR="008261C9">
        <w:t>RESPONSE</w:t>
      </w:r>
      <w:r>
        <w:t xml:space="preserve"> </w:t>
      </w:r>
      <w:r w:rsidR="00A72C2B">
        <w:t xml:space="preserve">and </w:t>
      </w:r>
      <w:r w:rsidR="008261C9">
        <w:t>UPDATE</w:t>
      </w:r>
      <w:r w:rsidR="00A72C2B">
        <w:t xml:space="preserve"> </w:t>
      </w:r>
      <w:r>
        <w:t xml:space="preserve">message, where a </w:t>
      </w:r>
      <w:r w:rsidR="00FD21EC" w:rsidRPr="00FD21EC">
        <w:rPr>
          <w:i/>
          <w:iCs/>
          <w:u w:val="single"/>
        </w:rPr>
        <w:t>DL-</w:t>
      </w:r>
      <w:r w:rsidRPr="00600001">
        <w:rPr>
          <w:i/>
          <w:iCs/>
        </w:rPr>
        <w:t xml:space="preserve">PRS </w:t>
      </w:r>
      <w:r w:rsidR="00150DCD">
        <w:rPr>
          <w:i/>
          <w:iCs/>
        </w:rPr>
        <w:t>Information</w:t>
      </w:r>
      <w:r>
        <w:t xml:space="preserve"> IE indicates the new PRS beam information that has been adopted by the gNB</w:t>
      </w:r>
      <w:r w:rsidR="00150DCD">
        <w:t>, including the list of active TRP</w:t>
      </w:r>
      <w:r w:rsidR="00E27418">
        <w:t>s</w:t>
      </w:r>
      <w:r w:rsidR="00150DCD">
        <w:t xml:space="preserve"> and their PRS configuration</w:t>
      </w:r>
      <w:r>
        <w:t>.</w:t>
      </w:r>
      <w:r w:rsidR="00A72C2B">
        <w:t xml:space="preserve"> One can note that the advantage of having the </w:t>
      </w:r>
      <w:r w:rsidR="001F0BBF">
        <w:t>u</w:t>
      </w:r>
      <w:r w:rsidR="00727265">
        <w:t>pdated PRS configuration signalled in the POSITIONING INFORMATION UPDATE message</w:t>
      </w:r>
      <w:r w:rsidR="008261C9">
        <w:t xml:space="preserve"> </w:t>
      </w:r>
      <w:r w:rsidR="00754E05">
        <w:t>is to give</w:t>
      </w:r>
      <w:r w:rsidR="001C0C40">
        <w:t xml:space="preserve"> more </w:t>
      </w:r>
      <w:r w:rsidR="00346820">
        <w:t xml:space="preserve">time </w:t>
      </w:r>
      <w:r w:rsidR="001C0C40">
        <w:t>flexibility</w:t>
      </w:r>
      <w:r w:rsidR="00735740">
        <w:t xml:space="preserve"> </w:t>
      </w:r>
      <w:r w:rsidR="00346820">
        <w:t xml:space="preserve">to gNB </w:t>
      </w:r>
      <w:r w:rsidR="003E56E2">
        <w:t>for</w:t>
      </w:r>
      <w:r w:rsidR="00D93B72">
        <w:t xml:space="preserve"> </w:t>
      </w:r>
      <w:r w:rsidR="003E56E2">
        <w:t xml:space="preserve">taking into account </w:t>
      </w:r>
      <w:r w:rsidR="00D93B72">
        <w:t xml:space="preserve">the received PRS </w:t>
      </w:r>
      <w:r w:rsidR="001F0BBF">
        <w:t xml:space="preserve">activity </w:t>
      </w:r>
      <w:r w:rsidR="00D93B72">
        <w:t xml:space="preserve">report </w:t>
      </w:r>
      <w:r w:rsidR="001F0BBF">
        <w:t xml:space="preserve">from LMF in </w:t>
      </w:r>
      <w:r w:rsidR="004B43E9">
        <w:t xml:space="preserve">message </w:t>
      </w:r>
      <w:r w:rsidR="001F0BBF">
        <w:t xml:space="preserve">9.1.1.10 </w:t>
      </w:r>
      <w:r w:rsidR="00D93B72">
        <w:t>and</w:t>
      </w:r>
      <w:r w:rsidR="00735740">
        <w:t xml:space="preserve"> </w:t>
      </w:r>
      <w:r w:rsidR="004B43E9">
        <w:t xml:space="preserve">progressively </w:t>
      </w:r>
      <w:r w:rsidR="00735740">
        <w:t>updating its PRS beams</w:t>
      </w:r>
      <w:r w:rsidR="00D93B72">
        <w:t xml:space="preserve"> depending on the </w:t>
      </w:r>
      <w:r w:rsidR="00B15946">
        <w:t>varying</w:t>
      </w:r>
      <w:r w:rsidR="00D93B72">
        <w:t xml:space="preserve"> radio resource conditions.</w:t>
      </w:r>
      <w:r w:rsidR="005E4F17">
        <w:t xml:space="preserve"> The LMF would benefit from receiving </w:t>
      </w:r>
      <w:r w:rsidR="00B6142C">
        <w:t xml:space="preserve">each time </w:t>
      </w:r>
      <w:r w:rsidR="005E4F17">
        <w:t xml:space="preserve">updated reports </w:t>
      </w:r>
      <w:r w:rsidR="00B6142C">
        <w:t>from gNB to, in turn, provide improved assistance data to the UE</w:t>
      </w:r>
      <w:r w:rsidR="00444D18">
        <w:t xml:space="preserve"> via LPP</w:t>
      </w:r>
      <w:r w:rsidR="00B6142C">
        <w:t>.</w:t>
      </w:r>
      <w:r w:rsidR="005E4F17">
        <w:t xml:space="preserve"> </w:t>
      </w:r>
      <w:r w:rsidR="00735740">
        <w:t xml:space="preserve"> </w:t>
      </w:r>
    </w:p>
    <w:p w14:paraId="38E8872F" w14:textId="77777777" w:rsidR="00600001" w:rsidRDefault="00600001" w:rsidP="00600001">
      <w:pPr>
        <w:pStyle w:val="Heading4"/>
        <w:rPr>
          <w:rFonts w:eastAsia="Times New Roman"/>
          <w:noProof/>
        </w:rPr>
      </w:pPr>
      <w:bookmarkStart w:id="3" w:name="_Toc51775995"/>
      <w:bookmarkStart w:id="4" w:name="_Toc56773017"/>
      <w:bookmarkStart w:id="5" w:name="_Toc56773227"/>
      <w:r>
        <w:rPr>
          <w:noProof/>
        </w:rPr>
        <w:t>9.1.1.11</w:t>
      </w:r>
      <w:r>
        <w:rPr>
          <w:noProof/>
        </w:rPr>
        <w:tab/>
        <w:t>POSITIONING INFORMATION RESPONSE</w:t>
      </w:r>
      <w:bookmarkEnd w:id="3"/>
      <w:bookmarkEnd w:id="4"/>
      <w:bookmarkEnd w:id="5"/>
    </w:p>
    <w:p w14:paraId="4B96FA1A" w14:textId="77777777" w:rsidR="00600001" w:rsidRDefault="00600001" w:rsidP="00600001">
      <w:pPr>
        <w:rPr>
          <w:noProof/>
        </w:rPr>
      </w:pPr>
      <w:r>
        <w:rPr>
          <w:noProof/>
        </w:rPr>
        <w:t>This message is sent by NG-RAN node to provide positioning information.</w:t>
      </w:r>
    </w:p>
    <w:p w14:paraId="7A05A417" w14:textId="77777777" w:rsidR="00600001" w:rsidRDefault="00600001" w:rsidP="00600001">
      <w:pPr>
        <w:rPr>
          <w:noProof/>
        </w:rPr>
      </w:pPr>
      <w:r>
        <w:rPr>
          <w:noProof/>
        </w:rPr>
        <w:t xml:space="preserve">Direction: NG-RAN node </w:t>
      </w:r>
      <w:r>
        <w:rPr>
          <w:noProof/>
        </w:rPr>
        <w:sym w:font="Symbol" w:char="F0AE"/>
      </w:r>
      <w:r>
        <w:rPr>
          <w:noProof/>
        </w:rPr>
        <w:t xml:space="preserve"> LMF.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2"/>
        <w:gridCol w:w="1078"/>
        <w:gridCol w:w="1078"/>
        <w:gridCol w:w="1515"/>
        <w:gridCol w:w="1731"/>
        <w:gridCol w:w="1078"/>
        <w:gridCol w:w="1078"/>
      </w:tblGrid>
      <w:tr w:rsidR="00600001" w14:paraId="18F81B06" w14:textId="77777777" w:rsidTr="00600001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4EEBB" w14:textId="77777777" w:rsidR="00600001" w:rsidRDefault="00600001">
            <w:pPr>
              <w:pStyle w:val="TAH"/>
              <w:rPr>
                <w:noProof/>
              </w:rPr>
            </w:pPr>
            <w:r>
              <w:rPr>
                <w:noProof/>
              </w:rPr>
              <w:t>IE/Group Name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756D3" w14:textId="77777777" w:rsidR="00600001" w:rsidRDefault="00600001">
            <w:pPr>
              <w:pStyle w:val="TAH"/>
              <w:rPr>
                <w:noProof/>
              </w:rPr>
            </w:pPr>
            <w:r>
              <w:rPr>
                <w:noProof/>
              </w:rPr>
              <w:t>Presence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A9CCA" w14:textId="77777777" w:rsidR="00600001" w:rsidRDefault="00600001">
            <w:pPr>
              <w:pStyle w:val="TAH"/>
              <w:rPr>
                <w:noProof/>
              </w:rPr>
            </w:pPr>
            <w:r>
              <w:rPr>
                <w:noProof/>
              </w:rPr>
              <w:t>Range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DDDCF" w14:textId="77777777" w:rsidR="00600001" w:rsidRDefault="00600001">
            <w:pPr>
              <w:pStyle w:val="TAH"/>
              <w:rPr>
                <w:noProof/>
              </w:rPr>
            </w:pPr>
            <w:r>
              <w:rPr>
                <w:noProof/>
              </w:rPr>
              <w:t>IE type and reference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2FB62" w14:textId="77777777" w:rsidR="00600001" w:rsidRDefault="00600001">
            <w:pPr>
              <w:pStyle w:val="TAH"/>
              <w:rPr>
                <w:noProof/>
              </w:rPr>
            </w:pPr>
            <w:r>
              <w:rPr>
                <w:noProof/>
              </w:rPr>
              <w:t>Semantics description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A661" w14:textId="77777777" w:rsidR="00600001" w:rsidRDefault="00600001">
            <w:pPr>
              <w:pStyle w:val="TAH"/>
              <w:rPr>
                <w:b w:val="0"/>
                <w:noProof/>
              </w:rPr>
            </w:pPr>
            <w:r>
              <w:rPr>
                <w:noProof/>
              </w:rPr>
              <w:t>Criticality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5D7E4" w14:textId="77777777" w:rsidR="00600001" w:rsidRDefault="00600001">
            <w:pPr>
              <w:pStyle w:val="TAH"/>
              <w:rPr>
                <w:b w:val="0"/>
                <w:noProof/>
              </w:rPr>
            </w:pPr>
            <w:r>
              <w:rPr>
                <w:noProof/>
              </w:rPr>
              <w:t>Assigned Criticality</w:t>
            </w:r>
          </w:p>
        </w:tc>
      </w:tr>
      <w:tr w:rsidR="00600001" w14:paraId="4A7BA75D" w14:textId="77777777" w:rsidTr="00600001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17CD1" w14:textId="77777777" w:rsidR="00600001" w:rsidRDefault="00600001">
            <w:pPr>
              <w:pStyle w:val="TAL"/>
              <w:rPr>
                <w:noProof/>
              </w:rPr>
            </w:pPr>
            <w:r>
              <w:rPr>
                <w:noProof/>
              </w:rPr>
              <w:t>Message Type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E03EA" w14:textId="77777777" w:rsidR="00600001" w:rsidRDefault="00600001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055E" w14:textId="77777777" w:rsidR="00600001" w:rsidRDefault="00600001">
            <w:pPr>
              <w:pStyle w:val="TAL"/>
              <w:rPr>
                <w:noProof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FD8E5" w14:textId="77777777" w:rsidR="00600001" w:rsidRDefault="00600001">
            <w:pPr>
              <w:pStyle w:val="TAL"/>
              <w:rPr>
                <w:noProof/>
              </w:rPr>
            </w:pPr>
            <w:r>
              <w:rPr>
                <w:noProof/>
              </w:rPr>
              <w:t>9.2.3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727B" w14:textId="77777777" w:rsidR="00600001" w:rsidRDefault="00600001">
            <w:pPr>
              <w:pStyle w:val="TAL"/>
              <w:rPr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48F63" w14:textId="77777777" w:rsidR="00600001" w:rsidRDefault="00600001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D6D01" w14:textId="77777777" w:rsidR="00600001" w:rsidRDefault="00600001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600001" w14:paraId="1AB3A5EB" w14:textId="77777777" w:rsidTr="00600001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07920" w14:textId="77777777" w:rsidR="00600001" w:rsidRDefault="00600001">
            <w:pPr>
              <w:pStyle w:val="TAL"/>
              <w:rPr>
                <w:noProof/>
              </w:rPr>
            </w:pPr>
            <w:r>
              <w:rPr>
                <w:noProof/>
              </w:rPr>
              <w:t>NRPPa Transaction ID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36809" w14:textId="77777777" w:rsidR="00600001" w:rsidRDefault="00600001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0FEF" w14:textId="77777777" w:rsidR="00600001" w:rsidRDefault="00600001">
            <w:pPr>
              <w:pStyle w:val="TAL"/>
              <w:rPr>
                <w:noProof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F4EE4" w14:textId="77777777" w:rsidR="00600001" w:rsidRDefault="00600001">
            <w:pPr>
              <w:pStyle w:val="TAL"/>
              <w:rPr>
                <w:noProof/>
              </w:rPr>
            </w:pPr>
            <w:r>
              <w:rPr>
                <w:noProof/>
              </w:rPr>
              <w:t>9.2.4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5F76" w14:textId="77777777" w:rsidR="00600001" w:rsidRDefault="00600001">
            <w:pPr>
              <w:pStyle w:val="TAL"/>
              <w:rPr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51B84" w14:textId="77777777" w:rsidR="00600001" w:rsidRDefault="00600001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7523" w14:textId="77777777" w:rsidR="00600001" w:rsidRDefault="00600001">
            <w:pPr>
              <w:pStyle w:val="TAC"/>
              <w:rPr>
                <w:noProof/>
              </w:rPr>
            </w:pPr>
          </w:p>
        </w:tc>
      </w:tr>
      <w:tr w:rsidR="00600001" w14:paraId="1B98C943" w14:textId="77777777" w:rsidTr="00600001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0F8EA" w14:textId="77777777" w:rsidR="00600001" w:rsidRDefault="00600001">
            <w:pPr>
              <w:pStyle w:val="TAL"/>
              <w:rPr>
                <w:noProof/>
              </w:rPr>
            </w:pPr>
            <w:bookmarkStart w:id="6" w:name="_Hlk50141307"/>
            <w:r>
              <w:rPr>
                <w:noProof/>
              </w:rPr>
              <w:t>SRS Configuration</w:t>
            </w:r>
            <w:bookmarkEnd w:id="6"/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A3353" w14:textId="77777777" w:rsidR="00600001" w:rsidRDefault="00600001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DCFC" w14:textId="77777777" w:rsidR="00600001" w:rsidRDefault="00600001">
            <w:pPr>
              <w:pStyle w:val="TAL"/>
              <w:rPr>
                <w:noProof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D5D41" w14:textId="77777777" w:rsidR="00600001" w:rsidRDefault="00600001">
            <w:pPr>
              <w:pStyle w:val="TAL"/>
              <w:rPr>
                <w:noProof/>
              </w:rPr>
            </w:pPr>
            <w:r>
              <w:rPr>
                <w:noProof/>
              </w:rPr>
              <w:t>9.2.28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58CF" w14:textId="77777777" w:rsidR="00600001" w:rsidRDefault="00600001">
            <w:pPr>
              <w:pStyle w:val="TAL"/>
              <w:rPr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EE100" w14:textId="77777777" w:rsidR="00600001" w:rsidRDefault="00600001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ABB1A" w14:textId="77777777" w:rsidR="00600001" w:rsidRDefault="00600001">
            <w:pPr>
              <w:pStyle w:val="TAC"/>
              <w:rPr>
                <w:noProof/>
              </w:rPr>
            </w:pPr>
            <w:r>
              <w:rPr>
                <w:noProof/>
              </w:rPr>
              <w:t>ignore</w:t>
            </w:r>
          </w:p>
        </w:tc>
      </w:tr>
      <w:tr w:rsidR="00600001" w14:paraId="4D221F8D" w14:textId="77777777" w:rsidTr="00600001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DC9A2" w14:textId="77777777" w:rsidR="00600001" w:rsidRDefault="00600001">
            <w:pPr>
              <w:pStyle w:val="TAL"/>
              <w:rPr>
                <w:noProof/>
              </w:rPr>
            </w:pPr>
            <w:r>
              <w:t>SFN Initialisation Time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D31D4" w14:textId="77777777" w:rsidR="00600001" w:rsidRDefault="00600001">
            <w:pPr>
              <w:pStyle w:val="TAL"/>
              <w:rPr>
                <w:noProof/>
              </w:rPr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7405" w14:textId="77777777" w:rsidR="00600001" w:rsidRDefault="00600001">
            <w:pPr>
              <w:pStyle w:val="TAL"/>
              <w:rPr>
                <w:noProof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8D423" w14:textId="77777777" w:rsidR="00600001" w:rsidRDefault="00600001">
            <w:pPr>
              <w:pStyle w:val="TAL"/>
              <w:rPr>
                <w:noProof/>
              </w:rPr>
            </w:pPr>
            <w:r>
              <w:t>9.2.36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00E7" w14:textId="77777777" w:rsidR="00600001" w:rsidRDefault="00600001">
            <w:pPr>
              <w:pStyle w:val="TAL"/>
              <w:rPr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294FB" w14:textId="77777777" w:rsidR="00600001" w:rsidRDefault="00600001">
            <w:pPr>
              <w:pStyle w:val="TAC"/>
              <w:rPr>
                <w:noProof/>
              </w:rPr>
            </w:pPr>
            <w: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A2CB7" w14:textId="77777777" w:rsidR="00600001" w:rsidRDefault="00600001">
            <w:pPr>
              <w:pStyle w:val="TAC"/>
              <w:rPr>
                <w:noProof/>
              </w:rPr>
            </w:pPr>
            <w:r>
              <w:t>ignore</w:t>
            </w:r>
          </w:p>
        </w:tc>
      </w:tr>
      <w:tr w:rsidR="00600001" w14:paraId="301FA01A" w14:textId="77777777" w:rsidTr="00600001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15178" w14:textId="77777777" w:rsidR="00600001" w:rsidRDefault="00600001">
            <w:pPr>
              <w:pStyle w:val="TAL"/>
              <w:rPr>
                <w:noProof/>
              </w:rPr>
            </w:pPr>
            <w:r>
              <w:rPr>
                <w:noProof/>
              </w:rPr>
              <w:t>Criticality Diagnostics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F3BFD" w14:textId="77777777" w:rsidR="00600001" w:rsidRDefault="00600001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391F" w14:textId="77777777" w:rsidR="00600001" w:rsidRDefault="00600001">
            <w:pPr>
              <w:pStyle w:val="TAL"/>
              <w:rPr>
                <w:noProof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5166F" w14:textId="77777777" w:rsidR="00600001" w:rsidRDefault="00600001">
            <w:pPr>
              <w:pStyle w:val="TAL"/>
              <w:rPr>
                <w:noProof/>
              </w:rPr>
            </w:pPr>
            <w:r>
              <w:rPr>
                <w:noProof/>
              </w:rPr>
              <w:t>9.2.2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4E55" w14:textId="77777777" w:rsidR="00600001" w:rsidRDefault="00600001">
            <w:pPr>
              <w:pStyle w:val="TAL"/>
              <w:rPr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BDA96" w14:textId="77777777" w:rsidR="00600001" w:rsidRDefault="00600001">
            <w:pPr>
              <w:pStyle w:val="TAL"/>
              <w:jc w:val="center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D96D0" w14:textId="77777777" w:rsidR="00600001" w:rsidRDefault="00600001">
            <w:pPr>
              <w:pStyle w:val="TAL"/>
              <w:jc w:val="center"/>
              <w:rPr>
                <w:noProof/>
              </w:rPr>
            </w:pPr>
            <w:r>
              <w:rPr>
                <w:noProof/>
              </w:rPr>
              <w:t>ignore</w:t>
            </w:r>
          </w:p>
        </w:tc>
      </w:tr>
      <w:tr w:rsidR="00600001" w14:paraId="673AC758" w14:textId="77777777" w:rsidTr="00600001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59E0" w14:textId="4C7D4D37" w:rsidR="00600001" w:rsidRPr="00600001" w:rsidRDefault="00FD21EC" w:rsidP="00600001">
            <w:pPr>
              <w:pStyle w:val="TAL"/>
              <w:rPr>
                <w:noProof/>
                <w:color w:val="FF0000"/>
                <w:highlight w:val="yellow"/>
              </w:rPr>
            </w:pPr>
            <w:r>
              <w:rPr>
                <w:noProof/>
                <w:color w:val="FF0000"/>
                <w:highlight w:val="yellow"/>
              </w:rPr>
              <w:t>DL-</w:t>
            </w:r>
            <w:r w:rsidR="00600001" w:rsidRPr="00600001">
              <w:rPr>
                <w:noProof/>
                <w:color w:val="FF0000"/>
                <w:highlight w:val="yellow"/>
              </w:rPr>
              <w:t xml:space="preserve">PRS </w:t>
            </w:r>
            <w:r w:rsidR="00150DCD">
              <w:rPr>
                <w:noProof/>
                <w:color w:val="FF0000"/>
                <w:highlight w:val="yellow"/>
              </w:rPr>
              <w:t>Information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C4F0" w14:textId="7D43B2B3" w:rsidR="00600001" w:rsidRPr="00600001" w:rsidRDefault="00600001" w:rsidP="00600001">
            <w:pPr>
              <w:pStyle w:val="TAL"/>
              <w:rPr>
                <w:noProof/>
                <w:color w:val="FF0000"/>
                <w:highlight w:val="yellow"/>
              </w:rPr>
            </w:pPr>
            <w:r w:rsidRPr="00600001">
              <w:rPr>
                <w:noProof/>
                <w:color w:val="FF0000"/>
                <w:highlight w:val="yellow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E781" w14:textId="77777777" w:rsidR="00600001" w:rsidRPr="00600001" w:rsidRDefault="00600001" w:rsidP="00600001">
            <w:pPr>
              <w:pStyle w:val="TAL"/>
              <w:rPr>
                <w:noProof/>
                <w:color w:val="FF0000"/>
                <w:highlight w:val="yellow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222C" w14:textId="47101B59" w:rsidR="00600001" w:rsidRPr="00600001" w:rsidRDefault="00600001" w:rsidP="00600001">
            <w:pPr>
              <w:pStyle w:val="TAL"/>
              <w:rPr>
                <w:noProof/>
                <w:color w:val="FF0000"/>
                <w:highlight w:val="yellow"/>
              </w:rPr>
            </w:pPr>
            <w:r w:rsidRPr="00600001">
              <w:rPr>
                <w:noProof/>
                <w:color w:val="FF0000"/>
                <w:highlight w:val="yellow"/>
              </w:rPr>
              <w:t>9.2.</w:t>
            </w:r>
            <w:r w:rsidR="00150DCD">
              <w:rPr>
                <w:noProof/>
                <w:color w:val="FF0000"/>
                <w:highlight w:val="yellow"/>
              </w:rPr>
              <w:t>Y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B173" w14:textId="77777777" w:rsidR="00600001" w:rsidRPr="00600001" w:rsidRDefault="00600001" w:rsidP="00600001">
            <w:pPr>
              <w:pStyle w:val="TAL"/>
              <w:rPr>
                <w:noProof/>
                <w:color w:val="FF0000"/>
                <w:highlight w:val="yellow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5CDA" w14:textId="02DDA44A" w:rsidR="00600001" w:rsidRPr="00600001" w:rsidRDefault="00600001" w:rsidP="00600001">
            <w:pPr>
              <w:pStyle w:val="TAL"/>
              <w:jc w:val="center"/>
              <w:rPr>
                <w:noProof/>
                <w:color w:val="FF0000"/>
                <w:highlight w:val="yellow"/>
              </w:rPr>
            </w:pPr>
            <w:r w:rsidRPr="00600001">
              <w:rPr>
                <w:noProof/>
                <w:color w:val="FF0000"/>
                <w:highlight w:val="yellow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C308" w14:textId="0BF46661" w:rsidR="00600001" w:rsidRPr="00600001" w:rsidRDefault="00600001" w:rsidP="00600001">
            <w:pPr>
              <w:pStyle w:val="TAL"/>
              <w:jc w:val="center"/>
              <w:rPr>
                <w:noProof/>
                <w:color w:val="FF0000"/>
                <w:highlight w:val="yellow"/>
              </w:rPr>
            </w:pPr>
            <w:r w:rsidRPr="00600001">
              <w:rPr>
                <w:noProof/>
                <w:color w:val="FF0000"/>
                <w:highlight w:val="yellow"/>
              </w:rPr>
              <w:t>ignore</w:t>
            </w:r>
          </w:p>
        </w:tc>
      </w:tr>
    </w:tbl>
    <w:p w14:paraId="2B852800" w14:textId="77777777" w:rsidR="00600001" w:rsidRDefault="00600001" w:rsidP="002E5A53">
      <w:pPr>
        <w:rPr>
          <w:noProof/>
          <w:lang w:eastAsia="en-GB"/>
        </w:rPr>
      </w:pPr>
    </w:p>
    <w:p w14:paraId="63B9FCEE" w14:textId="594A178A" w:rsidR="002E5A53" w:rsidRPr="002E5A53" w:rsidRDefault="002E5A53" w:rsidP="002E5A53">
      <w:pPr>
        <w:pStyle w:val="ListParagraph"/>
        <w:numPr>
          <w:ilvl w:val="0"/>
          <w:numId w:val="5"/>
        </w:numPr>
        <w:rPr>
          <w:b/>
          <w:bCs/>
          <w:i/>
          <w:iCs/>
          <w:u w:val="single"/>
          <w:lang w:eastAsia="ko-KR"/>
        </w:rPr>
      </w:pPr>
      <w:r w:rsidRPr="002E5A53">
        <w:rPr>
          <w:b/>
          <w:bCs/>
          <w:i/>
          <w:iCs/>
          <w:u w:val="single"/>
          <w:lang w:eastAsia="ko-KR"/>
        </w:rPr>
        <w:t xml:space="preserve">Option </w:t>
      </w:r>
      <w:r>
        <w:rPr>
          <w:b/>
          <w:bCs/>
          <w:i/>
          <w:iCs/>
          <w:u w:val="single"/>
          <w:lang w:eastAsia="ko-KR"/>
        </w:rPr>
        <w:t>2</w:t>
      </w:r>
      <w:r w:rsidRPr="002E5A53">
        <w:rPr>
          <w:b/>
          <w:bCs/>
          <w:i/>
          <w:iCs/>
          <w:u w:val="single"/>
          <w:lang w:eastAsia="ko-KR"/>
        </w:rPr>
        <w:t xml:space="preserve"> : </w:t>
      </w:r>
      <w:r>
        <w:rPr>
          <w:b/>
          <w:bCs/>
          <w:i/>
          <w:iCs/>
          <w:u w:val="single"/>
          <w:lang w:eastAsia="ko-KR"/>
        </w:rPr>
        <w:t>defining</w:t>
      </w:r>
      <w:r w:rsidRPr="002E5A53">
        <w:rPr>
          <w:b/>
          <w:bCs/>
          <w:i/>
          <w:iCs/>
          <w:u w:val="single"/>
          <w:lang w:eastAsia="ko-KR"/>
        </w:rPr>
        <w:t xml:space="preserve"> </w:t>
      </w:r>
      <w:r w:rsidR="00286F96">
        <w:rPr>
          <w:b/>
          <w:bCs/>
          <w:i/>
          <w:iCs/>
          <w:u w:val="single"/>
          <w:lang w:eastAsia="ko-KR"/>
        </w:rPr>
        <w:t xml:space="preserve">new </w:t>
      </w:r>
      <w:r w:rsidR="008C3187">
        <w:rPr>
          <w:b/>
          <w:bCs/>
          <w:i/>
          <w:iCs/>
          <w:u w:val="single"/>
          <w:lang w:eastAsia="ko-KR"/>
        </w:rPr>
        <w:t>LMF-initiated</w:t>
      </w:r>
      <w:r w:rsidR="00444D18">
        <w:rPr>
          <w:b/>
          <w:bCs/>
          <w:i/>
          <w:iCs/>
          <w:u w:val="single"/>
          <w:lang w:eastAsia="ko-KR"/>
        </w:rPr>
        <w:t xml:space="preserve"> </w:t>
      </w:r>
      <w:r w:rsidR="00444D18" w:rsidRPr="002E5A53">
        <w:rPr>
          <w:b/>
          <w:bCs/>
          <w:i/>
          <w:iCs/>
          <w:u w:val="single"/>
          <w:lang w:eastAsia="ko-KR"/>
        </w:rPr>
        <w:t>procedures</w:t>
      </w:r>
      <w:r w:rsidRPr="002E5A53">
        <w:rPr>
          <w:b/>
          <w:bCs/>
          <w:i/>
          <w:iCs/>
          <w:u w:val="single"/>
          <w:lang w:eastAsia="ko-KR"/>
        </w:rPr>
        <w:t xml:space="preserve">: </w:t>
      </w:r>
    </w:p>
    <w:p w14:paraId="1C3C5E10" w14:textId="4D68FC23" w:rsidR="00A27CD8" w:rsidRDefault="00A27CD8" w:rsidP="00A27CD8">
      <w:pPr>
        <w:pStyle w:val="BodyText"/>
        <w:rPr>
          <w:lang w:eastAsia="ja-JP"/>
        </w:rPr>
      </w:pPr>
    </w:p>
    <w:p w14:paraId="28BDF9C3" w14:textId="1E6518E7" w:rsidR="002E5A53" w:rsidRPr="002E5A53" w:rsidRDefault="004A30A7" w:rsidP="002E5A53">
      <w:r>
        <w:lastRenderedPageBreak/>
        <w:t xml:space="preserve">The LMF creates the PRS activity report based on the received </w:t>
      </w:r>
      <w:r w:rsidRPr="004A30A7">
        <w:t xml:space="preserve">PRS measurement reporting from </w:t>
      </w:r>
      <w:r>
        <w:t>the</w:t>
      </w:r>
      <w:r w:rsidRPr="004A30A7">
        <w:t xml:space="preserve"> UE</w:t>
      </w:r>
      <w:r>
        <w:t xml:space="preserve"> via LPP</w:t>
      </w:r>
      <w:r w:rsidRPr="004A30A7">
        <w:t>.</w:t>
      </w:r>
      <w:r>
        <w:t xml:space="preserve"> It can be optimized in some </w:t>
      </w:r>
      <w:r w:rsidR="00286F96">
        <w:t xml:space="preserve">network </w:t>
      </w:r>
      <w:r>
        <w:t xml:space="preserve">deployments that </w:t>
      </w:r>
      <w:r w:rsidR="002E5A53" w:rsidRPr="002E5A53">
        <w:t>the LMF</w:t>
      </w:r>
      <w:r>
        <w:t xml:space="preserve"> sends</w:t>
      </w:r>
      <w:r w:rsidR="00286F96">
        <w:t xml:space="preserve"> -</w:t>
      </w:r>
      <w:r>
        <w:t xml:space="preserve"> via a periodic update or at pre-configured </w:t>
      </w:r>
      <w:r>
        <w:rPr>
          <w:rFonts w:cs="Arial"/>
        </w:rPr>
        <w:t xml:space="preserve">semi-periodic </w:t>
      </w:r>
      <w:r>
        <w:t>time instance</w:t>
      </w:r>
      <w:r w:rsidR="00286F96">
        <w:t>s -</w:t>
      </w:r>
      <w:r w:rsidR="002E5A53" w:rsidRPr="002E5A53">
        <w:t xml:space="preserve"> a </w:t>
      </w:r>
      <w:r w:rsidR="00766794">
        <w:t xml:space="preserve">new </w:t>
      </w:r>
      <w:r w:rsidR="002E5A53" w:rsidRPr="002E5A53">
        <w:t xml:space="preserve">PRS </w:t>
      </w:r>
      <w:r w:rsidR="009C25DE">
        <w:t>Configuration Request</w:t>
      </w:r>
      <w:r w:rsidR="002E5A53" w:rsidRPr="002E5A53">
        <w:t xml:space="preserve"> message to the NG-RAN node. </w:t>
      </w:r>
      <w:r>
        <w:t>The</w:t>
      </w:r>
      <w:r w:rsidRPr="002E5A53">
        <w:t xml:space="preserve"> PRS Activity re</w:t>
      </w:r>
      <w:r w:rsidR="009C25DE">
        <w:t>quest</w:t>
      </w:r>
      <w:r w:rsidRPr="002E5A53">
        <w:t xml:space="preserve"> message can</w:t>
      </w:r>
      <w:r>
        <w:t xml:space="preserve"> in this case</w:t>
      </w:r>
      <w:r w:rsidRPr="002E5A53">
        <w:t xml:space="preserve"> be a class 1 procedure (Figure </w:t>
      </w:r>
      <w:r>
        <w:t>1</w:t>
      </w:r>
      <w:r w:rsidRPr="002E5A53">
        <w:t xml:space="preserve">), where the gNB </w:t>
      </w:r>
      <w:r>
        <w:t>replies</w:t>
      </w:r>
      <w:r w:rsidRPr="002E5A53">
        <w:t xml:space="preserve"> to </w:t>
      </w:r>
      <w:r>
        <w:t xml:space="preserve">the </w:t>
      </w:r>
      <w:r w:rsidRPr="002E5A53">
        <w:t>LMF to acknowledge having taken the reporting into account</w:t>
      </w:r>
      <w:r>
        <w:t xml:space="preserve"> </w:t>
      </w:r>
      <w:r w:rsidR="00FE33D3">
        <w:t>with</w:t>
      </w:r>
      <w:r>
        <w:t xml:space="preserve"> </w:t>
      </w:r>
      <w:r w:rsidR="005874AD">
        <w:t xml:space="preserve">optionally </w:t>
      </w:r>
      <w:r>
        <w:t xml:space="preserve">the updated </w:t>
      </w:r>
      <w:r w:rsidR="00350742">
        <w:t xml:space="preserve">DL PRS </w:t>
      </w:r>
      <w:r>
        <w:t xml:space="preserve">beam </w:t>
      </w:r>
      <w:r w:rsidR="00350742">
        <w:t>information (e.g., the (de)activated TRPs, their PRS configuration, etc.)</w:t>
      </w:r>
    </w:p>
    <w:bookmarkStart w:id="7" w:name="_MON_1669446572"/>
    <w:bookmarkEnd w:id="7"/>
    <w:p w14:paraId="3B81E8AD" w14:textId="4E50E322" w:rsidR="004A30A7" w:rsidRPr="00707B3F" w:rsidRDefault="004225CD" w:rsidP="004A30A7">
      <w:pPr>
        <w:pStyle w:val="TH"/>
        <w:ind w:left="360"/>
        <w:rPr>
          <w:noProof/>
          <w:lang w:eastAsia="zh-CN"/>
        </w:rPr>
      </w:pPr>
      <w:r w:rsidRPr="00707B3F">
        <w:rPr>
          <w:noProof/>
        </w:rPr>
        <w:object w:dxaOrig="6597" w:dyaOrig="2130" w14:anchorId="60F895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6.5pt;height:100.5pt" o:ole="">
            <v:imagedata r:id="rId8" o:title=""/>
          </v:shape>
          <o:OLEObject Type="Embed" ProgID="Word.Picture.8" ShapeID="_x0000_i1025" DrawAspect="Content" ObjectID="_1681846948" r:id="rId9"/>
        </w:object>
      </w:r>
    </w:p>
    <w:p w14:paraId="165E7A5A" w14:textId="13AF6468" w:rsidR="0073208D" w:rsidRPr="00C23748" w:rsidRDefault="004A30A7" w:rsidP="0073208D">
      <w:pPr>
        <w:pStyle w:val="TF"/>
        <w:ind w:left="360"/>
        <w:rPr>
          <w:noProof/>
          <w:lang w:val="en-GB"/>
        </w:rPr>
      </w:pPr>
      <w:r w:rsidRPr="00C23748">
        <w:rPr>
          <w:noProof/>
          <w:lang w:val="en-GB"/>
        </w:rPr>
        <w:t xml:space="preserve">Figure </w:t>
      </w:r>
      <w:r w:rsidR="00286F96" w:rsidRPr="00C23748">
        <w:rPr>
          <w:noProof/>
          <w:lang w:val="en-GB"/>
        </w:rPr>
        <w:t>1</w:t>
      </w:r>
      <w:r w:rsidRPr="00C23748">
        <w:rPr>
          <w:noProof/>
          <w:lang w:val="en-GB"/>
        </w:rPr>
        <w:t xml:space="preserve">: PRS </w:t>
      </w:r>
      <w:r w:rsidR="00AC02D3">
        <w:rPr>
          <w:noProof/>
          <w:lang w:val="en-GB"/>
        </w:rPr>
        <w:t xml:space="preserve">Configuration </w:t>
      </w:r>
      <w:r w:rsidRPr="00C23748">
        <w:rPr>
          <w:noProof/>
          <w:lang w:val="en-GB"/>
        </w:rPr>
        <w:t>procedure (class 1 procedure example)</w:t>
      </w:r>
    </w:p>
    <w:p w14:paraId="3B70E115" w14:textId="66B4416F" w:rsidR="0073208D" w:rsidRPr="002E5A53" w:rsidRDefault="0073208D" w:rsidP="0073208D">
      <w:pPr>
        <w:pStyle w:val="ListParagraph"/>
        <w:numPr>
          <w:ilvl w:val="0"/>
          <w:numId w:val="5"/>
        </w:numPr>
        <w:rPr>
          <w:b/>
          <w:bCs/>
          <w:i/>
          <w:iCs/>
          <w:u w:val="single"/>
          <w:lang w:eastAsia="ko-KR"/>
        </w:rPr>
      </w:pPr>
      <w:r w:rsidRPr="002E5A53">
        <w:rPr>
          <w:b/>
          <w:bCs/>
          <w:i/>
          <w:iCs/>
          <w:u w:val="single"/>
          <w:lang w:eastAsia="ko-KR"/>
        </w:rPr>
        <w:t xml:space="preserve">Option </w:t>
      </w:r>
      <w:r w:rsidR="008C3187">
        <w:rPr>
          <w:b/>
          <w:bCs/>
          <w:i/>
          <w:iCs/>
          <w:u w:val="single"/>
          <w:lang w:eastAsia="ko-KR"/>
        </w:rPr>
        <w:t>3</w:t>
      </w:r>
      <w:r w:rsidRPr="002E5A53">
        <w:rPr>
          <w:b/>
          <w:bCs/>
          <w:i/>
          <w:iCs/>
          <w:u w:val="single"/>
          <w:lang w:eastAsia="ko-KR"/>
        </w:rPr>
        <w:t xml:space="preserve"> : </w:t>
      </w:r>
      <w:r>
        <w:rPr>
          <w:b/>
          <w:bCs/>
          <w:i/>
          <w:iCs/>
          <w:u w:val="single"/>
          <w:lang w:eastAsia="ko-KR"/>
        </w:rPr>
        <w:t>defining</w:t>
      </w:r>
      <w:r w:rsidRPr="002E5A53">
        <w:rPr>
          <w:b/>
          <w:bCs/>
          <w:i/>
          <w:iCs/>
          <w:u w:val="single"/>
          <w:lang w:eastAsia="ko-KR"/>
        </w:rPr>
        <w:t xml:space="preserve"> </w:t>
      </w:r>
      <w:r>
        <w:rPr>
          <w:b/>
          <w:bCs/>
          <w:i/>
          <w:iCs/>
          <w:u w:val="single"/>
          <w:lang w:eastAsia="ko-KR"/>
        </w:rPr>
        <w:t xml:space="preserve">new </w:t>
      </w:r>
      <w:r w:rsidRPr="002E5A53">
        <w:rPr>
          <w:b/>
          <w:bCs/>
          <w:i/>
          <w:iCs/>
          <w:u w:val="single"/>
          <w:lang w:eastAsia="ko-KR"/>
        </w:rPr>
        <w:t>procedures</w:t>
      </w:r>
      <w:r w:rsidR="005874AD">
        <w:rPr>
          <w:b/>
          <w:bCs/>
          <w:i/>
          <w:iCs/>
          <w:u w:val="single"/>
          <w:lang w:eastAsia="ko-KR"/>
        </w:rPr>
        <w:t>, but</w:t>
      </w:r>
      <w:r w:rsidR="008C3187">
        <w:rPr>
          <w:b/>
          <w:bCs/>
          <w:i/>
          <w:iCs/>
          <w:u w:val="single"/>
          <w:lang w:eastAsia="ko-KR"/>
        </w:rPr>
        <w:t xml:space="preserve"> gNB-initiated</w:t>
      </w:r>
      <w:r w:rsidRPr="002E5A53">
        <w:rPr>
          <w:b/>
          <w:bCs/>
          <w:i/>
          <w:iCs/>
          <w:u w:val="single"/>
          <w:lang w:eastAsia="ko-KR"/>
        </w:rPr>
        <w:t xml:space="preserve">: </w:t>
      </w:r>
    </w:p>
    <w:p w14:paraId="2A817832" w14:textId="77777777" w:rsidR="00D63D2B" w:rsidRPr="0073208D" w:rsidRDefault="00D63D2B" w:rsidP="00C736DC">
      <w:pPr>
        <w:rPr>
          <w:lang w:val="en-US"/>
        </w:rPr>
      </w:pPr>
    </w:p>
    <w:p w14:paraId="6D95EA41" w14:textId="721187CB" w:rsidR="004A30A7" w:rsidRPr="00C23748" w:rsidRDefault="004A30A7" w:rsidP="00C736DC">
      <w:r>
        <w:t>Alternatively, t</w:t>
      </w:r>
      <w:r w:rsidRPr="002E5A53">
        <w:t xml:space="preserve">he new PRS </w:t>
      </w:r>
      <w:r w:rsidR="003800A5">
        <w:t>Configuration</w:t>
      </w:r>
      <w:r w:rsidRPr="002E5A53">
        <w:t xml:space="preserve"> message can be </w:t>
      </w:r>
      <w:r w:rsidR="00ED78FA">
        <w:t xml:space="preserve">triggered from the </w:t>
      </w:r>
      <w:r w:rsidR="00B43C41">
        <w:t xml:space="preserve">gNB </w:t>
      </w:r>
      <w:r w:rsidR="00D63D2B">
        <w:rPr>
          <w:rFonts w:cs="Arial"/>
        </w:rPr>
        <w:t>to ask for the PRS activity report of specific UE(s)</w:t>
      </w:r>
      <w:r w:rsidR="0001104E">
        <w:rPr>
          <w:rFonts w:cs="Arial"/>
        </w:rPr>
        <w:t xml:space="preserve"> from the LMF</w:t>
      </w:r>
      <w:r w:rsidR="00D63D2B">
        <w:rPr>
          <w:rFonts w:cs="Arial"/>
        </w:rPr>
        <w:t xml:space="preserve">. </w:t>
      </w:r>
      <w:r w:rsidR="00771B0E">
        <w:rPr>
          <w:rFonts w:cs="Arial"/>
        </w:rPr>
        <w:t>The gNB can optionally add</w:t>
      </w:r>
      <w:r w:rsidR="003346E1">
        <w:rPr>
          <w:rFonts w:cs="Arial"/>
        </w:rPr>
        <w:t xml:space="preserve"> the</w:t>
      </w:r>
      <w:r w:rsidR="00771B0E">
        <w:rPr>
          <w:rFonts w:cs="Arial"/>
        </w:rPr>
        <w:t xml:space="preserve"> current PRS configuration it has for a specific UE to inform the LMF. </w:t>
      </w:r>
      <w:r w:rsidR="00D63D2B">
        <w:rPr>
          <w:rFonts w:cs="Arial"/>
        </w:rPr>
        <w:t xml:space="preserve">The LMF </w:t>
      </w:r>
      <w:r w:rsidR="003346E1">
        <w:rPr>
          <w:rFonts w:cs="Arial"/>
        </w:rPr>
        <w:t>replies</w:t>
      </w:r>
      <w:r w:rsidR="00D63D2B">
        <w:rPr>
          <w:rFonts w:cs="Arial"/>
        </w:rPr>
        <w:t xml:space="preserve"> to the gNB with a response message indicating the PRS report input</w:t>
      </w:r>
      <w:r w:rsidR="007910C5">
        <w:rPr>
          <w:rFonts w:cs="Arial"/>
        </w:rPr>
        <w:t xml:space="preserve"> as recommendation to consider for </w:t>
      </w:r>
      <w:r w:rsidR="003346E1">
        <w:rPr>
          <w:rFonts w:cs="Arial"/>
        </w:rPr>
        <w:t xml:space="preserve">the gNB’s </w:t>
      </w:r>
      <w:r w:rsidR="007910C5">
        <w:rPr>
          <w:rFonts w:cs="Arial"/>
        </w:rPr>
        <w:t>beam optimization</w:t>
      </w:r>
      <w:r w:rsidR="00D63D2B">
        <w:rPr>
          <w:rFonts w:cs="Arial"/>
        </w:rPr>
        <w:t xml:space="preserve"> </w:t>
      </w:r>
      <w:r w:rsidR="00C736DC" w:rsidRPr="002E5A53">
        <w:t xml:space="preserve">(Figure </w:t>
      </w:r>
      <w:r w:rsidR="003346E1">
        <w:t>2</w:t>
      </w:r>
      <w:r w:rsidR="00C736DC" w:rsidRPr="002E5A53">
        <w:t>)</w:t>
      </w:r>
      <w:r w:rsidR="00B43C41">
        <w:t>.</w:t>
      </w:r>
      <w:r w:rsidR="00E00289">
        <w:t xml:space="preserve"> </w:t>
      </w:r>
      <w:r w:rsidR="00E73C01">
        <w:t xml:space="preserve">This option can give more flexibility to gNB </w:t>
      </w:r>
      <w:r w:rsidR="003346E1">
        <w:t xml:space="preserve">for </w:t>
      </w:r>
      <w:r w:rsidR="00E73C01">
        <w:t xml:space="preserve">triggering the on-demand PRS based on </w:t>
      </w:r>
      <w:r w:rsidR="005425C4">
        <w:t xml:space="preserve">what </w:t>
      </w:r>
      <w:r w:rsidR="0090141F" w:rsidRPr="0090141F">
        <w:t>manoeuvring space</w:t>
      </w:r>
      <w:r w:rsidR="005425C4">
        <w:t xml:space="preserve"> it </w:t>
      </w:r>
      <w:r w:rsidR="0090141F">
        <w:t>has</w:t>
      </w:r>
      <w:r w:rsidR="005425C4">
        <w:t xml:space="preserve"> for </w:t>
      </w:r>
      <w:r w:rsidR="007910C5">
        <w:t>changing its current</w:t>
      </w:r>
      <w:r w:rsidR="005425C4">
        <w:t xml:space="preserve"> PRS</w:t>
      </w:r>
      <w:r w:rsidR="004C5D66">
        <w:t xml:space="preserve"> configuration</w:t>
      </w:r>
      <w:r w:rsidR="00F8287F">
        <w:t>/turning off TRPs</w:t>
      </w:r>
      <w:r w:rsidR="005425C4">
        <w:t>.</w:t>
      </w:r>
    </w:p>
    <w:p w14:paraId="39879FC9" w14:textId="56CAEEE5" w:rsidR="004A30A7" w:rsidRPr="003837EC" w:rsidRDefault="004A30A7" w:rsidP="004A30A7">
      <w:pPr>
        <w:pStyle w:val="TH"/>
        <w:ind w:left="360"/>
        <w:rPr>
          <w:noProof/>
          <w:lang w:val="en-GB" w:eastAsia="zh-CN"/>
        </w:rPr>
      </w:pPr>
    </w:p>
    <w:bookmarkStart w:id="8" w:name="_MON_1669194913"/>
    <w:bookmarkEnd w:id="8"/>
    <w:p w14:paraId="1D027C12" w14:textId="77777777" w:rsidR="00C736DC" w:rsidRPr="00707B3F" w:rsidRDefault="00C736DC" w:rsidP="00C736DC">
      <w:pPr>
        <w:pStyle w:val="TH"/>
        <w:ind w:left="360"/>
        <w:rPr>
          <w:noProof/>
          <w:lang w:eastAsia="zh-CN"/>
        </w:rPr>
      </w:pPr>
      <w:r w:rsidRPr="00707B3F">
        <w:rPr>
          <w:noProof/>
        </w:rPr>
        <w:object w:dxaOrig="6597" w:dyaOrig="2130" w14:anchorId="786A31B9">
          <v:shape id="_x0000_i1026" type="#_x0000_t75" style="width:316.5pt;height:100.5pt" o:ole="">
            <v:imagedata r:id="rId10" o:title=""/>
          </v:shape>
          <o:OLEObject Type="Embed" ProgID="Word.Picture.8" ShapeID="_x0000_i1026" DrawAspect="Content" ObjectID="_1681846949" r:id="rId11"/>
        </w:object>
      </w:r>
    </w:p>
    <w:p w14:paraId="4AF6C82D" w14:textId="2E676A15" w:rsidR="00C736DC" w:rsidRPr="00C23748" w:rsidRDefault="00C736DC" w:rsidP="00C736DC">
      <w:pPr>
        <w:pStyle w:val="TF"/>
        <w:ind w:left="360"/>
        <w:rPr>
          <w:noProof/>
          <w:lang w:val="en-GB"/>
        </w:rPr>
      </w:pPr>
      <w:r w:rsidRPr="00C736DC">
        <w:rPr>
          <w:noProof/>
          <w:lang w:val="en-GB"/>
        </w:rPr>
        <w:t xml:space="preserve">Figure </w:t>
      </w:r>
      <w:r w:rsidR="00F8287F">
        <w:rPr>
          <w:noProof/>
          <w:lang w:val="en-GB"/>
        </w:rPr>
        <w:t>2</w:t>
      </w:r>
      <w:r w:rsidRPr="00C736DC">
        <w:rPr>
          <w:noProof/>
          <w:lang w:val="en-GB"/>
        </w:rPr>
        <w:t>: PRS Activity Report procedure (class 1 procedure example)</w:t>
      </w:r>
    </w:p>
    <w:p w14:paraId="0969858D" w14:textId="77777777" w:rsidR="00296292" w:rsidRDefault="00296292" w:rsidP="00A27CD8">
      <w:pPr>
        <w:pStyle w:val="BodyText"/>
        <w:rPr>
          <w:lang w:eastAsia="ja-JP"/>
        </w:rPr>
      </w:pPr>
    </w:p>
    <w:p w14:paraId="44A66F5E" w14:textId="77777777" w:rsidR="00B00CEB" w:rsidRDefault="00286F96" w:rsidP="00A27CD8">
      <w:pPr>
        <w:pStyle w:val="BodyText"/>
        <w:rPr>
          <w:lang w:eastAsia="ja-JP"/>
        </w:rPr>
      </w:pPr>
      <w:r>
        <w:rPr>
          <w:lang w:eastAsia="ja-JP"/>
        </w:rPr>
        <w:t>All three options are feasible</w:t>
      </w:r>
      <w:r w:rsidR="004C5D66">
        <w:rPr>
          <w:lang w:eastAsia="ja-JP"/>
        </w:rPr>
        <w:t xml:space="preserve"> and have advantages</w:t>
      </w:r>
      <w:r>
        <w:rPr>
          <w:lang w:eastAsia="ja-JP"/>
        </w:rPr>
        <w:t>.</w:t>
      </w:r>
      <w:r w:rsidR="007D4C9A">
        <w:rPr>
          <w:lang w:eastAsia="ja-JP"/>
        </w:rPr>
        <w:t xml:space="preserve"> The final choice is left to gNB to configure, update or trigger any need for a PRS activity report.</w:t>
      </w:r>
      <w:r>
        <w:rPr>
          <w:lang w:eastAsia="ja-JP"/>
        </w:rPr>
        <w:t xml:space="preserve"> RAN3 can</w:t>
      </w:r>
      <w:r w:rsidR="007D4C9A">
        <w:rPr>
          <w:lang w:eastAsia="ja-JP"/>
        </w:rPr>
        <w:t xml:space="preserve"> consider these three options and</w:t>
      </w:r>
      <w:r>
        <w:rPr>
          <w:lang w:eastAsia="ja-JP"/>
        </w:rPr>
        <w:t xml:space="preserve"> keep the discussion open on how to support the signallin</w:t>
      </w:r>
      <w:r w:rsidR="00600001">
        <w:rPr>
          <w:lang w:eastAsia="ja-JP"/>
        </w:rPr>
        <w:t xml:space="preserve">g, pending </w:t>
      </w:r>
      <w:r w:rsidR="009A5718">
        <w:rPr>
          <w:lang w:eastAsia="ja-JP"/>
        </w:rPr>
        <w:t xml:space="preserve">on </w:t>
      </w:r>
      <w:r w:rsidR="00600001">
        <w:rPr>
          <w:lang w:eastAsia="ja-JP"/>
        </w:rPr>
        <w:t>further input from RAN2</w:t>
      </w:r>
      <w:r>
        <w:rPr>
          <w:lang w:eastAsia="ja-JP"/>
        </w:rPr>
        <w:t xml:space="preserve">. </w:t>
      </w:r>
    </w:p>
    <w:p w14:paraId="4F9DA467" w14:textId="52E2CEB4" w:rsidR="002E5A53" w:rsidRDefault="009A5718" w:rsidP="00A27CD8">
      <w:pPr>
        <w:pStyle w:val="BodyText"/>
        <w:rPr>
          <w:lang w:eastAsia="ja-JP"/>
        </w:rPr>
      </w:pPr>
      <w:r>
        <w:rPr>
          <w:lang w:eastAsia="ja-JP"/>
        </w:rPr>
        <w:t>Nonetheless, w</w:t>
      </w:r>
      <w:r w:rsidR="00286F96">
        <w:rPr>
          <w:lang w:eastAsia="ja-JP"/>
        </w:rPr>
        <w:t xml:space="preserve">e </w:t>
      </w:r>
      <w:r w:rsidR="007D4C9A">
        <w:rPr>
          <w:lang w:eastAsia="ja-JP"/>
        </w:rPr>
        <w:t>prefer</w:t>
      </w:r>
      <w:r w:rsidR="00286F96">
        <w:rPr>
          <w:lang w:eastAsia="ja-JP"/>
        </w:rPr>
        <w:t xml:space="preserve"> option </w:t>
      </w:r>
      <w:r w:rsidR="007A0C4D">
        <w:rPr>
          <w:lang w:eastAsia="ja-JP"/>
        </w:rPr>
        <w:t>3</w:t>
      </w:r>
      <w:r w:rsidR="007D4C9A">
        <w:rPr>
          <w:lang w:eastAsia="ja-JP"/>
        </w:rPr>
        <w:t xml:space="preserve"> based on</w:t>
      </w:r>
      <w:r w:rsidR="00286F96">
        <w:rPr>
          <w:lang w:eastAsia="ja-JP"/>
        </w:rPr>
        <w:t xml:space="preserve"> </w:t>
      </w:r>
      <w:r w:rsidR="007A0C4D">
        <w:rPr>
          <w:lang w:eastAsia="ja-JP"/>
        </w:rPr>
        <w:t>triggering the request from the NG-RAN node</w:t>
      </w:r>
      <w:r w:rsidR="00B00CEB">
        <w:rPr>
          <w:lang w:eastAsia="ja-JP"/>
        </w:rPr>
        <w:t xml:space="preserve">. </w:t>
      </w:r>
      <w:r w:rsidR="00B00CEB" w:rsidRPr="00B00CEB">
        <w:rPr>
          <w:lang w:eastAsia="ja-JP"/>
        </w:rPr>
        <w:t>Th</w:t>
      </w:r>
      <w:r w:rsidR="00CA70B4">
        <w:rPr>
          <w:lang w:eastAsia="ja-JP"/>
        </w:rPr>
        <w:t>is makes sens</w:t>
      </w:r>
      <w:r w:rsidR="00B00CEB" w:rsidRPr="00B00CEB">
        <w:rPr>
          <w:lang w:eastAsia="ja-JP"/>
        </w:rPr>
        <w:t xml:space="preserve">e </w:t>
      </w:r>
      <w:r w:rsidR="00CA70B4">
        <w:rPr>
          <w:lang w:eastAsia="ja-JP"/>
        </w:rPr>
        <w:t xml:space="preserve">as it is the </w:t>
      </w:r>
      <w:r w:rsidR="00B00CEB" w:rsidRPr="00B00CEB">
        <w:rPr>
          <w:lang w:eastAsia="ja-JP"/>
        </w:rPr>
        <w:t xml:space="preserve">RAN node </w:t>
      </w:r>
      <w:r w:rsidR="00CA70B4">
        <w:rPr>
          <w:lang w:eastAsia="ja-JP"/>
        </w:rPr>
        <w:t xml:space="preserve">that </w:t>
      </w:r>
      <w:r w:rsidR="00B00CEB" w:rsidRPr="00B00CEB">
        <w:rPr>
          <w:lang w:eastAsia="ja-JP"/>
        </w:rPr>
        <w:t>owns the radio resources</w:t>
      </w:r>
      <w:r w:rsidR="00CA70B4">
        <w:rPr>
          <w:lang w:eastAsia="ja-JP"/>
        </w:rPr>
        <w:t>; thus</w:t>
      </w:r>
      <w:r w:rsidR="00F8287F">
        <w:rPr>
          <w:lang w:eastAsia="ja-JP"/>
        </w:rPr>
        <w:t>,</w:t>
      </w:r>
      <w:r w:rsidR="00CA70B4">
        <w:rPr>
          <w:lang w:eastAsia="ja-JP"/>
        </w:rPr>
        <w:t xml:space="preserve"> </w:t>
      </w:r>
      <w:r w:rsidR="00B00CEB" w:rsidRPr="00B00CEB">
        <w:rPr>
          <w:lang w:eastAsia="ja-JP"/>
        </w:rPr>
        <w:t xml:space="preserve">any solution designed to reduce radio resource overhead should be controlled by the radio node itself. </w:t>
      </w:r>
      <w:r w:rsidR="00412FA7">
        <w:rPr>
          <w:lang w:eastAsia="ja-JP"/>
        </w:rPr>
        <w:t>gNB can request</w:t>
      </w:r>
      <w:r w:rsidR="00B00CEB" w:rsidRPr="00B00CEB">
        <w:rPr>
          <w:lang w:eastAsia="ja-JP"/>
        </w:rPr>
        <w:t xml:space="preserve"> LMF with regards to the PRS activity report and LMF may provide the report.</w:t>
      </w:r>
      <w:r w:rsidR="00035C0B">
        <w:rPr>
          <w:lang w:eastAsia="ja-JP"/>
        </w:rPr>
        <w:t xml:space="preserve"> Option </w:t>
      </w:r>
      <w:r w:rsidR="00412FA7">
        <w:rPr>
          <w:lang w:eastAsia="ja-JP"/>
        </w:rPr>
        <w:t xml:space="preserve">3 can further be enhanced </w:t>
      </w:r>
      <w:r w:rsidR="00222121">
        <w:rPr>
          <w:lang w:eastAsia="ja-JP"/>
        </w:rPr>
        <w:t>by</w:t>
      </w:r>
      <w:r w:rsidR="00412FA7">
        <w:rPr>
          <w:lang w:eastAsia="ja-JP"/>
        </w:rPr>
        <w:t xml:space="preserve"> </w:t>
      </w:r>
      <w:r w:rsidR="00D546BB">
        <w:rPr>
          <w:lang w:eastAsia="ja-JP"/>
        </w:rPr>
        <w:t>adding current gNB DL-PRS configuration for the UE, which can</w:t>
      </w:r>
      <w:r w:rsidR="00412FA7">
        <w:rPr>
          <w:lang w:eastAsia="ja-JP"/>
        </w:rPr>
        <w:t xml:space="preserve"> allow</w:t>
      </w:r>
      <w:r w:rsidR="00035C0B">
        <w:rPr>
          <w:lang w:eastAsia="ja-JP"/>
        </w:rPr>
        <w:t xml:space="preserve"> </w:t>
      </w:r>
      <w:r w:rsidR="004B5232">
        <w:rPr>
          <w:lang w:eastAsia="ja-JP"/>
        </w:rPr>
        <w:t xml:space="preserve">for </w:t>
      </w:r>
      <w:r w:rsidR="004C5D66">
        <w:rPr>
          <w:lang w:eastAsia="ja-JP"/>
        </w:rPr>
        <w:t xml:space="preserve">updated </w:t>
      </w:r>
      <w:r w:rsidR="00035C0B">
        <w:rPr>
          <w:lang w:eastAsia="ja-JP"/>
        </w:rPr>
        <w:t>feedback from gN</w:t>
      </w:r>
      <w:r w:rsidR="00B43C41">
        <w:rPr>
          <w:lang w:eastAsia="ja-JP"/>
        </w:rPr>
        <w:t>B</w:t>
      </w:r>
      <w:r w:rsidR="00035C0B">
        <w:rPr>
          <w:lang w:eastAsia="ja-JP"/>
        </w:rPr>
        <w:t xml:space="preserve"> to LMF</w:t>
      </w:r>
      <w:r w:rsidR="004B5232">
        <w:rPr>
          <w:lang w:eastAsia="ja-JP"/>
        </w:rPr>
        <w:t>. T</w:t>
      </w:r>
      <w:r w:rsidR="00035C0B">
        <w:rPr>
          <w:lang w:eastAsia="ja-JP"/>
        </w:rPr>
        <w:t xml:space="preserve">he LMF can </w:t>
      </w:r>
      <w:r w:rsidR="004B5232">
        <w:rPr>
          <w:lang w:eastAsia="ja-JP"/>
        </w:rPr>
        <w:t>take proper action</w:t>
      </w:r>
      <w:r w:rsidR="00035C0B">
        <w:rPr>
          <w:lang w:eastAsia="ja-JP"/>
        </w:rPr>
        <w:t xml:space="preserve"> </w:t>
      </w:r>
      <w:r w:rsidR="00B43C41">
        <w:rPr>
          <w:lang w:eastAsia="ja-JP"/>
        </w:rPr>
        <w:t xml:space="preserve">consequently </w:t>
      </w:r>
      <w:r w:rsidR="00035C0B">
        <w:rPr>
          <w:lang w:eastAsia="ja-JP"/>
        </w:rPr>
        <w:t xml:space="preserve">(e.g. </w:t>
      </w:r>
      <w:r w:rsidR="007D4C9A">
        <w:rPr>
          <w:lang w:eastAsia="ja-JP"/>
        </w:rPr>
        <w:t xml:space="preserve">for </w:t>
      </w:r>
      <w:r w:rsidR="00035C0B">
        <w:rPr>
          <w:lang w:eastAsia="ja-JP"/>
        </w:rPr>
        <w:t>updating the LPP assistance data broadcasting, etc.).</w:t>
      </w:r>
    </w:p>
    <w:p w14:paraId="3E9571CB" w14:textId="0AFDEEAC" w:rsidR="00286F96" w:rsidRDefault="00286F96" w:rsidP="00286F96">
      <w:pPr>
        <w:rPr>
          <w:b/>
          <w:bCs/>
        </w:rPr>
      </w:pPr>
      <w:r w:rsidRPr="00F52E44">
        <w:rPr>
          <w:b/>
          <w:bCs/>
          <w:lang w:eastAsia="ko-KR"/>
        </w:rPr>
        <w:t xml:space="preserve">Proposal </w:t>
      </w:r>
      <w:r>
        <w:rPr>
          <w:b/>
          <w:bCs/>
          <w:lang w:eastAsia="ko-KR"/>
        </w:rPr>
        <w:t>3</w:t>
      </w:r>
      <w:r w:rsidRPr="00F52E44">
        <w:rPr>
          <w:b/>
          <w:bCs/>
          <w:lang w:eastAsia="ko-KR"/>
        </w:rPr>
        <w:t xml:space="preserve"> : </w:t>
      </w:r>
      <w:r w:rsidRPr="00F52E44">
        <w:rPr>
          <w:b/>
          <w:bCs/>
        </w:rPr>
        <w:t xml:space="preserve">RAN3 to discuss and </w:t>
      </w:r>
      <w:r>
        <w:rPr>
          <w:b/>
          <w:bCs/>
        </w:rPr>
        <w:t>note the possible signalling solutions</w:t>
      </w:r>
      <w:r w:rsidRPr="00F52E44">
        <w:rPr>
          <w:b/>
          <w:bCs/>
        </w:rPr>
        <w:t xml:space="preserve"> for providing PRS beam utilization </w:t>
      </w:r>
      <w:r>
        <w:rPr>
          <w:b/>
          <w:bCs/>
        </w:rPr>
        <w:t>over NRPPa/F1AP</w:t>
      </w:r>
      <w:r w:rsidR="00412FA7">
        <w:rPr>
          <w:b/>
          <w:bCs/>
        </w:rPr>
        <w:t xml:space="preserve">. </w:t>
      </w:r>
      <w:r w:rsidR="007A4FB0">
        <w:rPr>
          <w:b/>
          <w:bCs/>
        </w:rPr>
        <w:t>gNB-controlled triggering is preferred.</w:t>
      </w:r>
    </w:p>
    <w:p w14:paraId="66948094" w14:textId="59A1493C" w:rsidR="00D95925" w:rsidRDefault="00035C0B" w:rsidP="00D95925">
      <w:r w:rsidRPr="00035C0B">
        <w:t xml:space="preserve">Regarding the content of the PRS Activity report, </w:t>
      </w:r>
      <w:r>
        <w:t>feedback from RAN2 is ne</w:t>
      </w:r>
      <w:r w:rsidR="00B43C41">
        <w:t>cessary</w:t>
      </w:r>
      <w:r>
        <w:t>. We can observe however that since multiple PRS resource sets are configured to a gNB/TRP, then for each PRS resource included in the PRS Activity Report, the corresponding PRS Resource Set ID should also</w:t>
      </w:r>
      <w:r w:rsidR="00B43C41">
        <w:t xml:space="preserve"> be</w:t>
      </w:r>
      <w:r>
        <w:t xml:space="preserve"> included. </w:t>
      </w:r>
      <w:r w:rsidR="00600001">
        <w:t>In t</w:t>
      </w:r>
      <w:r>
        <w:t xml:space="preserve">his way, the gNB/TRP receiving the PRS Activity Report knows which PRS Resource Set ID a given PRS resource in the </w:t>
      </w:r>
      <w:r>
        <w:lastRenderedPageBreak/>
        <w:t xml:space="preserve">PRS Activity Report is corresponding to. </w:t>
      </w:r>
      <w:r w:rsidR="00BB3635">
        <w:t>Furthermore</w:t>
      </w:r>
      <w:r>
        <w:t xml:space="preserve">, </w:t>
      </w:r>
      <w:r w:rsidR="00E36C9D">
        <w:t xml:space="preserve">the </w:t>
      </w:r>
      <w:r w:rsidR="00BB3635">
        <w:t>PRS beam utilization report</w:t>
      </w:r>
      <w:r w:rsidR="00E36C9D">
        <w:t xml:space="preserve"> can</w:t>
      </w:r>
      <w:r w:rsidR="00BB3635">
        <w:t xml:space="preserve"> provid</w:t>
      </w:r>
      <w:r w:rsidR="00E36C9D">
        <w:t>e an</w:t>
      </w:r>
      <w:r w:rsidR="00BB3635">
        <w:t xml:space="preserve"> overview on </w:t>
      </w:r>
      <w:r w:rsidR="001A4C0E">
        <w:t xml:space="preserve">how each </w:t>
      </w:r>
      <w:r w:rsidR="001A4C0E" w:rsidRPr="001A4C0E">
        <w:t>PRS resource ID</w:t>
      </w:r>
      <w:r w:rsidR="001A4C0E">
        <w:t xml:space="preserve"> is utilized</w:t>
      </w:r>
      <w:r w:rsidR="00B27470">
        <w:t xml:space="preserve">: </w:t>
      </w:r>
      <w:r w:rsidR="00E7744C">
        <w:t>its average</w:t>
      </w:r>
      <w:r w:rsidR="00B27470" w:rsidRPr="00B27470">
        <w:t xml:space="preserve"> RSRP</w:t>
      </w:r>
      <w:r w:rsidR="009D5A04">
        <w:t>/RSRQ</w:t>
      </w:r>
      <w:r w:rsidR="00F566F8">
        <w:t>,</w:t>
      </w:r>
      <w:r w:rsidR="00BB3635">
        <w:t xml:space="preserve"> </w:t>
      </w:r>
      <w:r w:rsidR="00B27470">
        <w:t>h</w:t>
      </w:r>
      <w:r w:rsidR="00BB3635">
        <w:t>ow many users have detected this beam</w:t>
      </w:r>
      <w:r w:rsidR="00F566F8">
        <w:t>,</w:t>
      </w:r>
      <w:r w:rsidR="00BB3635">
        <w:t xml:space="preserve"> </w:t>
      </w:r>
      <w:r w:rsidR="00B27470">
        <w:t xml:space="preserve">if </w:t>
      </w:r>
      <w:r w:rsidR="00BB3635">
        <w:t>i</w:t>
      </w:r>
      <w:r w:rsidR="00F566F8">
        <w:t>t i</w:t>
      </w:r>
      <w:r w:rsidR="00BB3635">
        <w:t xml:space="preserve">s of </w:t>
      </w:r>
      <w:r w:rsidR="00B27470">
        <w:t>good</w:t>
      </w:r>
      <w:r w:rsidR="00BB3635">
        <w:t xml:space="preserve"> quality or not</w:t>
      </w:r>
      <w:r w:rsidR="009D5A04">
        <w:t>,</w:t>
      </w:r>
      <w:r w:rsidR="00301207">
        <w:t xml:space="preserve"> the best beams detected by the UE,</w:t>
      </w:r>
      <w:r w:rsidR="009D5A04">
        <w:t xml:space="preserve"> etc.</w:t>
      </w:r>
      <w:r w:rsidR="00D95925">
        <w:t xml:space="preserve"> This </w:t>
      </w:r>
      <w:r w:rsidR="009D5A04">
        <w:t xml:space="preserve">PRS resources </w:t>
      </w:r>
      <w:r w:rsidR="00D95925">
        <w:t>overview can help gNB proceeding with the beam optimization.</w:t>
      </w:r>
    </w:p>
    <w:p w14:paraId="168EF77D" w14:textId="43F2E72B" w:rsidR="00035C0B" w:rsidRPr="00035C0B" w:rsidRDefault="00035C0B" w:rsidP="00035C0B">
      <w:pPr>
        <w:rPr>
          <w:b/>
          <w:bCs/>
          <w:lang w:val="en-US"/>
        </w:rPr>
      </w:pPr>
      <w:r w:rsidRPr="00035C0B">
        <w:rPr>
          <w:b/>
          <w:bCs/>
          <w:lang w:val="en-US"/>
        </w:rPr>
        <w:t>Proposal 4: the PRS Activity Report can include:</w:t>
      </w:r>
    </w:p>
    <w:p w14:paraId="05B93488" w14:textId="77777777" w:rsidR="00035C0B" w:rsidRPr="00035C0B" w:rsidRDefault="00035C0B" w:rsidP="00035C0B">
      <w:pPr>
        <w:numPr>
          <w:ilvl w:val="1"/>
          <w:numId w:val="6"/>
        </w:numPr>
        <w:rPr>
          <w:b/>
          <w:bCs/>
          <w:lang w:val="en-US"/>
        </w:rPr>
      </w:pPr>
      <w:r w:rsidRPr="00035C0B">
        <w:rPr>
          <w:b/>
          <w:bCs/>
          <w:lang w:val="en-US"/>
        </w:rPr>
        <w:t>The list of PRS resources set that can be configured by the TRPs hosted in the NG-RAN node.</w:t>
      </w:r>
    </w:p>
    <w:p w14:paraId="2D20E8C6" w14:textId="77777777" w:rsidR="00035C0B" w:rsidRPr="00035C0B" w:rsidRDefault="00035C0B" w:rsidP="00035C0B">
      <w:pPr>
        <w:numPr>
          <w:ilvl w:val="1"/>
          <w:numId w:val="6"/>
        </w:numPr>
        <w:rPr>
          <w:b/>
          <w:bCs/>
          <w:lang w:val="en-US"/>
        </w:rPr>
      </w:pPr>
      <w:r w:rsidRPr="00035C0B">
        <w:rPr>
          <w:b/>
          <w:bCs/>
          <w:lang w:val="en-US"/>
        </w:rPr>
        <w:t>The resource ID for each resource set</w:t>
      </w:r>
    </w:p>
    <w:p w14:paraId="628EC394" w14:textId="77777777" w:rsidR="00035C0B" w:rsidRPr="00035C0B" w:rsidRDefault="00035C0B" w:rsidP="00035C0B">
      <w:pPr>
        <w:numPr>
          <w:ilvl w:val="1"/>
          <w:numId w:val="6"/>
        </w:numPr>
        <w:rPr>
          <w:b/>
          <w:bCs/>
          <w:lang w:val="en-US"/>
        </w:rPr>
      </w:pPr>
      <w:r w:rsidRPr="00035C0B">
        <w:rPr>
          <w:b/>
          <w:bCs/>
          <w:lang w:val="en-US"/>
        </w:rPr>
        <w:t>For each PRS resource ID:</w:t>
      </w:r>
    </w:p>
    <w:p w14:paraId="68AE93D1" w14:textId="752FE721" w:rsidR="00D95925" w:rsidRPr="00D95925" w:rsidRDefault="00D95925" w:rsidP="00D95925">
      <w:pPr>
        <w:numPr>
          <w:ilvl w:val="2"/>
          <w:numId w:val="6"/>
        </w:numPr>
        <w:rPr>
          <w:b/>
          <w:bCs/>
          <w:lang w:val="en-US"/>
        </w:rPr>
      </w:pPr>
      <w:r w:rsidRPr="00D95925">
        <w:rPr>
          <w:b/>
          <w:bCs/>
          <w:lang w:val="en-US"/>
        </w:rPr>
        <w:t>The number of UEs</w:t>
      </w:r>
      <w:r w:rsidR="00301207">
        <w:rPr>
          <w:b/>
          <w:bCs/>
          <w:lang w:val="en-US"/>
        </w:rPr>
        <w:t xml:space="preserve"> (or the </w:t>
      </w:r>
      <w:r w:rsidR="009E6265">
        <w:rPr>
          <w:b/>
          <w:bCs/>
          <w:lang w:val="en-US"/>
        </w:rPr>
        <w:t xml:space="preserve">specific </w:t>
      </w:r>
      <w:r w:rsidR="00301207">
        <w:rPr>
          <w:b/>
          <w:bCs/>
          <w:lang w:val="en-US"/>
        </w:rPr>
        <w:t>UE)</w:t>
      </w:r>
      <w:r w:rsidRPr="00D95925">
        <w:rPr>
          <w:b/>
          <w:bCs/>
          <w:lang w:val="en-US"/>
        </w:rPr>
        <w:t xml:space="preserve"> that have detected RSRP values with good quality</w:t>
      </w:r>
    </w:p>
    <w:p w14:paraId="0C69B59C" w14:textId="77777777" w:rsidR="00D95925" w:rsidRPr="00D95925" w:rsidRDefault="00D95925" w:rsidP="00D95925">
      <w:pPr>
        <w:numPr>
          <w:ilvl w:val="2"/>
          <w:numId w:val="6"/>
        </w:numPr>
        <w:rPr>
          <w:b/>
          <w:bCs/>
          <w:lang w:val="en-US"/>
        </w:rPr>
      </w:pPr>
      <w:r w:rsidRPr="00D95925">
        <w:rPr>
          <w:b/>
          <w:bCs/>
          <w:lang w:val="en-US"/>
        </w:rPr>
        <w:t>Their average RSRP/RSRQ</w:t>
      </w:r>
    </w:p>
    <w:p w14:paraId="567E7969" w14:textId="5FC1C90E" w:rsidR="00035C0B" w:rsidRPr="00035C0B" w:rsidRDefault="00035C0B" w:rsidP="00035C0B">
      <w:pPr>
        <w:numPr>
          <w:ilvl w:val="2"/>
          <w:numId w:val="6"/>
        </w:numPr>
        <w:rPr>
          <w:b/>
          <w:bCs/>
          <w:highlight w:val="yellow"/>
          <w:lang w:val="en-US"/>
        </w:rPr>
      </w:pPr>
      <w:r w:rsidRPr="00035C0B">
        <w:rPr>
          <w:b/>
          <w:bCs/>
          <w:highlight w:val="yellow"/>
          <w:lang w:val="en-US"/>
        </w:rPr>
        <w:t>Other metrics FFS</w:t>
      </w:r>
    </w:p>
    <w:p w14:paraId="09CA8AD6" w14:textId="77777777" w:rsidR="00035C0B" w:rsidRPr="00035C0B" w:rsidRDefault="00035C0B" w:rsidP="00035C0B">
      <w:pPr>
        <w:rPr>
          <w:b/>
          <w:bCs/>
        </w:rPr>
      </w:pPr>
    </w:p>
    <w:p w14:paraId="2071FC67" w14:textId="12C1A2B1" w:rsidR="00035C0B" w:rsidRDefault="00B43C41" w:rsidP="00035C0B">
      <w:r>
        <w:t xml:space="preserve">We propose two BL CRs to NRPPa and F1AP in [3] </w:t>
      </w:r>
      <w:r w:rsidR="00DA1205">
        <w:t xml:space="preserve">and </w:t>
      </w:r>
      <w:r>
        <w:t>[4], respectively</w:t>
      </w:r>
      <w:r w:rsidR="00AE7840">
        <w:t>,</w:t>
      </w:r>
      <w:r>
        <w:t xml:space="preserve"> </w:t>
      </w:r>
      <w:r w:rsidR="00DA1205">
        <w:t xml:space="preserve">for endorsement </w:t>
      </w:r>
      <w:r w:rsidR="00AE7840">
        <w:t xml:space="preserve">that are </w:t>
      </w:r>
      <w:r>
        <w:t xml:space="preserve">capturing </w:t>
      </w:r>
      <w:r w:rsidR="00AE7840">
        <w:t xml:space="preserve">all </w:t>
      </w:r>
      <w:r w:rsidR="00C23748">
        <w:t>of</w:t>
      </w:r>
      <w:r>
        <w:t xml:space="preserve"> the above options proposed in </w:t>
      </w:r>
      <w:r w:rsidR="00600001">
        <w:t>this paper</w:t>
      </w:r>
      <w:r w:rsidR="00C23748">
        <w:t>: enhancing the Positioning Information exchange procedure (option 1)</w:t>
      </w:r>
      <w:r w:rsidR="00AE7840">
        <w:t>,</w:t>
      </w:r>
      <w:r w:rsidR="00C23748">
        <w:t xml:space="preserve"> defining new PRS Activity </w:t>
      </w:r>
      <w:r w:rsidR="007703B5">
        <w:t>Configuration</w:t>
      </w:r>
      <w:r w:rsidR="00C23748">
        <w:t xml:space="preserve"> class1 procedure </w:t>
      </w:r>
      <w:r w:rsidR="00AE7840">
        <w:t xml:space="preserve">from LMF </w:t>
      </w:r>
      <w:r w:rsidR="00C23748">
        <w:t>(option 2)</w:t>
      </w:r>
      <w:r w:rsidR="00AE7840">
        <w:t xml:space="preserve"> and defining new </w:t>
      </w:r>
      <w:r w:rsidR="00296292" w:rsidRPr="00296292">
        <w:t xml:space="preserve">PRS Activity Report </w:t>
      </w:r>
      <w:r w:rsidR="00296292">
        <w:t>exchange</w:t>
      </w:r>
      <w:r w:rsidR="00296292" w:rsidRPr="00296292">
        <w:t xml:space="preserve"> </w:t>
      </w:r>
      <w:r w:rsidR="00AE7840">
        <w:t xml:space="preserve">class1 procedure from </w:t>
      </w:r>
      <w:r w:rsidR="00296292">
        <w:t>gNB</w:t>
      </w:r>
      <w:r w:rsidR="00AE7840">
        <w:t xml:space="preserve"> (option </w:t>
      </w:r>
      <w:r w:rsidR="00296292">
        <w:t>3</w:t>
      </w:r>
      <w:r w:rsidR="00AE7840">
        <w:t>)</w:t>
      </w:r>
      <w:r w:rsidR="00C23748">
        <w:t>.</w:t>
      </w:r>
    </w:p>
    <w:p w14:paraId="03FD4288" w14:textId="1C1FAB8D" w:rsidR="00286F96" w:rsidRPr="00B43C41" w:rsidRDefault="00B43C41" w:rsidP="00A27CD8">
      <w:pPr>
        <w:pStyle w:val="BodyText"/>
        <w:rPr>
          <w:b/>
          <w:bCs/>
          <w:lang w:eastAsia="ja-JP"/>
        </w:rPr>
      </w:pPr>
      <w:r w:rsidRPr="00B43C41">
        <w:rPr>
          <w:b/>
          <w:bCs/>
          <w:lang w:eastAsia="ja-JP"/>
        </w:rPr>
        <w:t>Proposal 5 : endorsing BL CRs to NRPPa</w:t>
      </w:r>
      <w:r>
        <w:rPr>
          <w:b/>
          <w:bCs/>
          <w:lang w:eastAsia="ja-JP"/>
        </w:rPr>
        <w:t xml:space="preserve"> </w:t>
      </w:r>
      <w:r w:rsidRPr="00B43C41">
        <w:rPr>
          <w:b/>
          <w:bCs/>
          <w:lang w:eastAsia="ja-JP"/>
        </w:rPr>
        <w:t>&amp;</w:t>
      </w:r>
      <w:r>
        <w:rPr>
          <w:b/>
          <w:bCs/>
          <w:lang w:eastAsia="ja-JP"/>
        </w:rPr>
        <w:t xml:space="preserve"> </w:t>
      </w:r>
      <w:r w:rsidRPr="00B43C41">
        <w:rPr>
          <w:b/>
          <w:bCs/>
          <w:lang w:eastAsia="ja-JP"/>
        </w:rPr>
        <w:t>F1AP in [3]&amp;[4].</w:t>
      </w:r>
    </w:p>
    <w:p w14:paraId="52F1485B" w14:textId="12E9A5DF" w:rsidR="00A27CD8" w:rsidRPr="00AA6060" w:rsidRDefault="00655DD8" w:rsidP="00A27CD8">
      <w:pPr>
        <w:keepNext/>
        <w:keepLines/>
        <w:pBdr>
          <w:top w:val="single" w:sz="12" w:space="3" w:color="auto"/>
        </w:pBdr>
        <w:overflowPunct/>
        <w:autoSpaceDE/>
        <w:adjustRightInd/>
        <w:spacing w:before="240"/>
        <w:jc w:val="both"/>
        <w:outlineLvl w:val="0"/>
        <w:rPr>
          <w:rFonts w:eastAsia="SimSun"/>
          <w:sz w:val="36"/>
          <w:lang w:eastAsia="zh-CN"/>
        </w:rPr>
      </w:pPr>
      <w:r>
        <w:rPr>
          <w:rFonts w:eastAsia="SimSun"/>
          <w:sz w:val="36"/>
          <w:lang w:eastAsia="zh-CN"/>
        </w:rPr>
        <w:t>3</w:t>
      </w:r>
      <w:r>
        <w:rPr>
          <w:rFonts w:eastAsia="SimSun"/>
          <w:sz w:val="36"/>
          <w:lang w:eastAsia="zh-CN"/>
        </w:rPr>
        <w:tab/>
      </w:r>
      <w:r w:rsidR="00A27CD8">
        <w:rPr>
          <w:rFonts w:eastAsia="SimSun"/>
          <w:sz w:val="36"/>
          <w:lang w:eastAsia="zh-CN"/>
        </w:rPr>
        <w:t>Conclusion</w:t>
      </w:r>
    </w:p>
    <w:p w14:paraId="0D719BE9" w14:textId="2AE40756" w:rsidR="00A27CD8" w:rsidRDefault="00A27CD8" w:rsidP="00A27CD8">
      <w:pPr>
        <w:pStyle w:val="BodyText"/>
        <w:rPr>
          <w:lang w:eastAsia="ja-JP"/>
        </w:rPr>
      </w:pPr>
      <w:r>
        <w:rPr>
          <w:lang w:eastAsia="ja-JP"/>
        </w:rPr>
        <w:t xml:space="preserve">In this contribution, we have </w:t>
      </w:r>
      <w:r w:rsidR="00B43C41">
        <w:rPr>
          <w:lang w:eastAsia="ja-JP"/>
        </w:rPr>
        <w:t xml:space="preserve">observed and </w:t>
      </w:r>
      <w:r>
        <w:rPr>
          <w:lang w:eastAsia="ja-JP"/>
        </w:rPr>
        <w:t>proposed</w:t>
      </w:r>
      <w:r w:rsidR="00B43C41">
        <w:rPr>
          <w:lang w:eastAsia="ja-JP"/>
        </w:rPr>
        <w:t xml:space="preserve"> the following </w:t>
      </w:r>
      <w:r>
        <w:rPr>
          <w:lang w:eastAsia="ja-JP"/>
        </w:rPr>
        <w:t xml:space="preserve"> </w:t>
      </w:r>
    </w:p>
    <w:p w14:paraId="6C576E55" w14:textId="6B591A2E" w:rsidR="00B43C41" w:rsidRDefault="00B43C41" w:rsidP="00B43C41">
      <w:pPr>
        <w:rPr>
          <w:b/>
          <w:bCs/>
          <w:lang w:eastAsia="ko-KR"/>
        </w:rPr>
      </w:pPr>
      <w:r w:rsidRPr="001C2489">
        <w:rPr>
          <w:b/>
          <w:bCs/>
          <w:lang w:eastAsia="ko-KR"/>
        </w:rPr>
        <w:t xml:space="preserve">Observation 1 : it is possible to </w:t>
      </w:r>
      <w:r>
        <w:rPr>
          <w:b/>
          <w:bCs/>
          <w:lang w:eastAsia="ko-KR"/>
        </w:rPr>
        <w:t>construct</w:t>
      </w:r>
      <w:r w:rsidRPr="001C2489">
        <w:rPr>
          <w:b/>
          <w:bCs/>
          <w:lang w:eastAsia="ko-KR"/>
        </w:rPr>
        <w:t xml:space="preserve"> a PRS activity report at the LMF</w:t>
      </w:r>
      <w:r>
        <w:rPr>
          <w:b/>
          <w:bCs/>
          <w:lang w:eastAsia="ko-KR"/>
        </w:rPr>
        <w:t xml:space="preserve"> from the UE’s reported LPP measurements</w:t>
      </w:r>
      <w:r w:rsidRPr="001C2489">
        <w:rPr>
          <w:b/>
          <w:bCs/>
          <w:lang w:eastAsia="ko-KR"/>
        </w:rPr>
        <w:t>.</w:t>
      </w:r>
    </w:p>
    <w:p w14:paraId="71309615" w14:textId="77777777" w:rsidR="00B43C41" w:rsidRDefault="00B43C41" w:rsidP="00B43C41">
      <w:pPr>
        <w:rPr>
          <w:b/>
          <w:bCs/>
          <w:lang w:eastAsia="ko-KR"/>
        </w:rPr>
      </w:pPr>
      <w:r>
        <w:rPr>
          <w:b/>
          <w:bCs/>
          <w:lang w:eastAsia="ko-KR"/>
        </w:rPr>
        <w:t>Observation 2 : by sending such PRS activity report to the NG-RAN, the gNB</w:t>
      </w:r>
      <w:r w:rsidRPr="001C2489">
        <w:rPr>
          <w:b/>
          <w:bCs/>
          <w:lang w:eastAsia="ko-KR"/>
        </w:rPr>
        <w:t xml:space="preserve"> can adapt the PRS beam transmission by turning some of the PRS beams off</w:t>
      </w:r>
      <w:r>
        <w:rPr>
          <w:b/>
          <w:bCs/>
          <w:lang w:eastAsia="ko-KR"/>
        </w:rPr>
        <w:t xml:space="preserve"> and thus reducing overhead.</w:t>
      </w:r>
    </w:p>
    <w:p w14:paraId="5A76ECBF" w14:textId="31FDC47D" w:rsidR="00A27CD8" w:rsidRDefault="00B43C41" w:rsidP="00A27CD8">
      <w:pPr>
        <w:rPr>
          <w:lang w:eastAsia="ko-KR"/>
        </w:rPr>
      </w:pPr>
      <w:r>
        <w:rPr>
          <w:lang w:eastAsia="ko-KR"/>
        </w:rPr>
        <w:t>---</w:t>
      </w:r>
    </w:p>
    <w:p w14:paraId="076CF3F5" w14:textId="544E4707" w:rsidR="00B43C41" w:rsidRDefault="00B43C41" w:rsidP="00B43C41">
      <w:pPr>
        <w:rPr>
          <w:b/>
          <w:bCs/>
        </w:rPr>
      </w:pPr>
      <w:r w:rsidRPr="00786067">
        <w:rPr>
          <w:b/>
          <w:bCs/>
        </w:rPr>
        <w:t>Proposal 1 : RAN3 to focus on LMF (network)-initiated request of on-demand DL PRS transmission. The scope of the UE-initiated is not clear.</w:t>
      </w:r>
    </w:p>
    <w:p w14:paraId="2F43C24B" w14:textId="49961F6C" w:rsidR="00B43C41" w:rsidRDefault="00B43C41" w:rsidP="00B43C41">
      <w:pPr>
        <w:rPr>
          <w:b/>
          <w:bCs/>
        </w:rPr>
      </w:pPr>
      <w:r w:rsidRPr="00F52E44">
        <w:rPr>
          <w:b/>
          <w:bCs/>
          <w:lang w:eastAsia="ko-KR"/>
        </w:rPr>
        <w:t xml:space="preserve">Proposal 2 : </w:t>
      </w:r>
      <w:r w:rsidRPr="00F52E44">
        <w:rPr>
          <w:b/>
          <w:bCs/>
        </w:rPr>
        <w:t>RAN3 to discuss and agree on a solution for providing PRS beam utilization in NRPPa</w:t>
      </w:r>
      <w:r>
        <w:rPr>
          <w:b/>
          <w:bCs/>
        </w:rPr>
        <w:t xml:space="preserve"> and F1AP</w:t>
      </w:r>
      <w:r w:rsidRPr="00F52E44">
        <w:rPr>
          <w:b/>
          <w:bCs/>
        </w:rPr>
        <w:t xml:space="preserve"> to reduce PRS overhead.</w:t>
      </w:r>
    </w:p>
    <w:p w14:paraId="55819368" w14:textId="2694A305" w:rsidR="00B43C41" w:rsidRDefault="00B43C41" w:rsidP="00B43C41">
      <w:pPr>
        <w:rPr>
          <w:b/>
          <w:bCs/>
        </w:rPr>
      </w:pPr>
      <w:r w:rsidRPr="00F52E44">
        <w:rPr>
          <w:b/>
          <w:bCs/>
          <w:lang w:eastAsia="ko-KR"/>
        </w:rPr>
        <w:t xml:space="preserve">Proposal </w:t>
      </w:r>
      <w:r>
        <w:rPr>
          <w:b/>
          <w:bCs/>
          <w:lang w:eastAsia="ko-KR"/>
        </w:rPr>
        <w:t>3</w:t>
      </w:r>
      <w:r w:rsidRPr="00F52E44">
        <w:rPr>
          <w:b/>
          <w:bCs/>
          <w:lang w:eastAsia="ko-KR"/>
        </w:rPr>
        <w:t xml:space="preserve"> : </w:t>
      </w:r>
      <w:r w:rsidRPr="00F52E44">
        <w:rPr>
          <w:b/>
          <w:bCs/>
        </w:rPr>
        <w:t xml:space="preserve">RAN3 to discuss and </w:t>
      </w:r>
      <w:r>
        <w:rPr>
          <w:b/>
          <w:bCs/>
        </w:rPr>
        <w:t>note the possible signalling solutions</w:t>
      </w:r>
      <w:r w:rsidRPr="00F52E44">
        <w:rPr>
          <w:b/>
          <w:bCs/>
        </w:rPr>
        <w:t xml:space="preserve"> for providing PRS beam utilization </w:t>
      </w:r>
      <w:r>
        <w:rPr>
          <w:b/>
          <w:bCs/>
        </w:rPr>
        <w:t>over NRPPa/F1AP</w:t>
      </w:r>
      <w:r w:rsidR="007A4FB0">
        <w:rPr>
          <w:b/>
          <w:bCs/>
        </w:rPr>
        <w:t>.</w:t>
      </w:r>
      <w:r w:rsidR="007A4FB0" w:rsidRPr="007A4FB0">
        <w:rPr>
          <w:b/>
          <w:bCs/>
        </w:rPr>
        <w:t xml:space="preserve"> </w:t>
      </w:r>
      <w:r w:rsidR="007A4FB0">
        <w:rPr>
          <w:b/>
          <w:bCs/>
        </w:rPr>
        <w:t>gNB-controlled triggering is preferred.</w:t>
      </w:r>
    </w:p>
    <w:p w14:paraId="6FC3CA00" w14:textId="77777777" w:rsidR="00D95925" w:rsidRPr="00035C0B" w:rsidRDefault="00D95925" w:rsidP="00D95925">
      <w:pPr>
        <w:rPr>
          <w:b/>
          <w:bCs/>
          <w:lang w:val="en-US"/>
        </w:rPr>
      </w:pPr>
      <w:r w:rsidRPr="00035C0B">
        <w:rPr>
          <w:b/>
          <w:bCs/>
          <w:lang w:val="en-US"/>
        </w:rPr>
        <w:t>Proposal 4: the PRS Activity Report can include:</w:t>
      </w:r>
    </w:p>
    <w:p w14:paraId="45294308" w14:textId="77777777" w:rsidR="00D95925" w:rsidRPr="00035C0B" w:rsidRDefault="00D95925" w:rsidP="00D95925">
      <w:pPr>
        <w:numPr>
          <w:ilvl w:val="1"/>
          <w:numId w:val="6"/>
        </w:numPr>
        <w:rPr>
          <w:b/>
          <w:bCs/>
          <w:lang w:val="en-US"/>
        </w:rPr>
      </w:pPr>
      <w:r w:rsidRPr="00035C0B">
        <w:rPr>
          <w:b/>
          <w:bCs/>
          <w:lang w:val="en-US"/>
        </w:rPr>
        <w:t>The list of PRS resources set that can be configured by the TRPs hosted in the NG-RAN node.</w:t>
      </w:r>
    </w:p>
    <w:p w14:paraId="5AFD6C70" w14:textId="77777777" w:rsidR="00D95925" w:rsidRPr="00035C0B" w:rsidRDefault="00D95925" w:rsidP="00D95925">
      <w:pPr>
        <w:numPr>
          <w:ilvl w:val="1"/>
          <w:numId w:val="6"/>
        </w:numPr>
        <w:rPr>
          <w:b/>
          <w:bCs/>
          <w:lang w:val="en-US"/>
        </w:rPr>
      </w:pPr>
      <w:r w:rsidRPr="00035C0B">
        <w:rPr>
          <w:b/>
          <w:bCs/>
          <w:lang w:val="en-US"/>
        </w:rPr>
        <w:t>The resource ID for each resource set</w:t>
      </w:r>
    </w:p>
    <w:p w14:paraId="4735D90F" w14:textId="77777777" w:rsidR="00D95925" w:rsidRPr="00035C0B" w:rsidRDefault="00D95925" w:rsidP="00D95925">
      <w:pPr>
        <w:numPr>
          <w:ilvl w:val="1"/>
          <w:numId w:val="6"/>
        </w:numPr>
        <w:rPr>
          <w:b/>
          <w:bCs/>
          <w:lang w:val="en-US"/>
        </w:rPr>
      </w:pPr>
      <w:r w:rsidRPr="00035C0B">
        <w:rPr>
          <w:b/>
          <w:bCs/>
          <w:lang w:val="en-US"/>
        </w:rPr>
        <w:t>For each PRS resource ID:</w:t>
      </w:r>
    </w:p>
    <w:p w14:paraId="77D4DC27" w14:textId="1F31BE98" w:rsidR="00D95925" w:rsidRPr="00D95925" w:rsidRDefault="00D95925" w:rsidP="00D95925">
      <w:pPr>
        <w:numPr>
          <w:ilvl w:val="2"/>
          <w:numId w:val="6"/>
        </w:numPr>
        <w:rPr>
          <w:b/>
          <w:bCs/>
          <w:lang w:val="en-US"/>
        </w:rPr>
      </w:pPr>
      <w:r w:rsidRPr="00D95925">
        <w:rPr>
          <w:b/>
          <w:bCs/>
          <w:lang w:val="en-US"/>
        </w:rPr>
        <w:t xml:space="preserve">The number of UEs </w:t>
      </w:r>
      <w:r w:rsidR="009E6265">
        <w:rPr>
          <w:b/>
          <w:bCs/>
          <w:lang w:val="en-US"/>
        </w:rPr>
        <w:t>(or the specific UE)</w:t>
      </w:r>
      <w:r w:rsidR="009E6265" w:rsidRPr="00D95925">
        <w:rPr>
          <w:b/>
          <w:bCs/>
          <w:lang w:val="en-US"/>
        </w:rPr>
        <w:t xml:space="preserve"> </w:t>
      </w:r>
      <w:r w:rsidRPr="00D95925">
        <w:rPr>
          <w:b/>
          <w:bCs/>
          <w:lang w:val="en-US"/>
        </w:rPr>
        <w:t>that have detected RSRP values with good quality</w:t>
      </w:r>
    </w:p>
    <w:p w14:paraId="3C0EBDDA" w14:textId="77777777" w:rsidR="00D95925" w:rsidRPr="00D95925" w:rsidRDefault="00D95925" w:rsidP="00D95925">
      <w:pPr>
        <w:numPr>
          <w:ilvl w:val="2"/>
          <w:numId w:val="6"/>
        </w:numPr>
        <w:rPr>
          <w:b/>
          <w:bCs/>
          <w:lang w:val="en-US"/>
        </w:rPr>
      </w:pPr>
      <w:r w:rsidRPr="00D95925">
        <w:rPr>
          <w:b/>
          <w:bCs/>
          <w:lang w:val="en-US"/>
        </w:rPr>
        <w:t>Their average RSRP/RSRQ</w:t>
      </w:r>
    </w:p>
    <w:p w14:paraId="1C962D70" w14:textId="77777777" w:rsidR="00D95925" w:rsidRPr="00035C0B" w:rsidRDefault="00D95925" w:rsidP="00D95925">
      <w:pPr>
        <w:numPr>
          <w:ilvl w:val="2"/>
          <w:numId w:val="6"/>
        </w:numPr>
        <w:rPr>
          <w:b/>
          <w:bCs/>
          <w:highlight w:val="yellow"/>
          <w:lang w:val="en-US"/>
        </w:rPr>
      </w:pPr>
      <w:r w:rsidRPr="00035C0B">
        <w:rPr>
          <w:b/>
          <w:bCs/>
          <w:highlight w:val="yellow"/>
          <w:lang w:val="en-US"/>
        </w:rPr>
        <w:lastRenderedPageBreak/>
        <w:t>Other metrics FFS</w:t>
      </w:r>
    </w:p>
    <w:p w14:paraId="61DE8FEE" w14:textId="455D3AF9" w:rsidR="00A27CD8" w:rsidRPr="00E31BBF" w:rsidRDefault="00B43C41" w:rsidP="00A27CD8">
      <w:r w:rsidRPr="00B43C41">
        <w:rPr>
          <w:b/>
          <w:bCs/>
          <w:lang w:eastAsia="ja-JP"/>
        </w:rPr>
        <w:t>Proposal 5 : endorsing BL CRs to NRPPa</w:t>
      </w:r>
      <w:r>
        <w:rPr>
          <w:b/>
          <w:bCs/>
          <w:lang w:eastAsia="ja-JP"/>
        </w:rPr>
        <w:t xml:space="preserve"> </w:t>
      </w:r>
      <w:r w:rsidRPr="00B43C41">
        <w:rPr>
          <w:b/>
          <w:bCs/>
          <w:lang w:eastAsia="ja-JP"/>
        </w:rPr>
        <w:t>&amp;</w:t>
      </w:r>
      <w:r>
        <w:rPr>
          <w:b/>
          <w:bCs/>
          <w:lang w:eastAsia="ja-JP"/>
        </w:rPr>
        <w:t xml:space="preserve"> </w:t>
      </w:r>
      <w:r w:rsidRPr="00B43C41">
        <w:rPr>
          <w:b/>
          <w:bCs/>
          <w:lang w:eastAsia="ja-JP"/>
        </w:rPr>
        <w:t>F1AP in [3]&amp;[4].</w:t>
      </w:r>
    </w:p>
    <w:p w14:paraId="32448670" w14:textId="4A7D7335" w:rsidR="00A27CD8" w:rsidRPr="00AA6060" w:rsidRDefault="00655DD8" w:rsidP="00A27CD8">
      <w:pPr>
        <w:keepNext/>
        <w:keepLines/>
        <w:pBdr>
          <w:top w:val="single" w:sz="12" w:space="3" w:color="auto"/>
        </w:pBdr>
        <w:overflowPunct/>
        <w:autoSpaceDE/>
        <w:adjustRightInd/>
        <w:spacing w:before="240"/>
        <w:jc w:val="both"/>
        <w:outlineLvl w:val="0"/>
        <w:rPr>
          <w:rFonts w:eastAsia="SimSun"/>
          <w:sz w:val="36"/>
          <w:lang w:eastAsia="zh-CN"/>
        </w:rPr>
      </w:pPr>
      <w:r>
        <w:rPr>
          <w:rFonts w:eastAsia="SimSun"/>
          <w:sz w:val="36"/>
          <w:lang w:eastAsia="zh-CN"/>
        </w:rPr>
        <w:t>4</w:t>
      </w:r>
      <w:r>
        <w:rPr>
          <w:rFonts w:eastAsia="SimSun"/>
          <w:sz w:val="36"/>
          <w:lang w:eastAsia="zh-CN"/>
        </w:rPr>
        <w:tab/>
      </w:r>
      <w:r w:rsidR="00A27CD8" w:rsidRPr="00AA6060">
        <w:rPr>
          <w:rFonts w:eastAsia="SimSun"/>
          <w:sz w:val="36"/>
          <w:lang w:eastAsia="zh-CN"/>
        </w:rPr>
        <w:t>References</w:t>
      </w:r>
    </w:p>
    <w:p w14:paraId="09E63C86" w14:textId="64A7DA3B" w:rsidR="00A27CD8" w:rsidRDefault="00A27CD8" w:rsidP="00A27CD8">
      <w:pPr>
        <w:pStyle w:val="ListParagraph"/>
        <w:widowControl w:val="0"/>
        <w:numPr>
          <w:ilvl w:val="0"/>
          <w:numId w:val="3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r w:rsidRPr="00473664">
        <w:rPr>
          <w:rFonts w:ascii="Times New Roman" w:eastAsia="SimSun" w:hAnsi="Times New Roman"/>
          <w:sz w:val="20"/>
          <w:szCs w:val="20"/>
        </w:rPr>
        <w:t xml:space="preserve">RP-210903 </w:t>
      </w:r>
      <w:r>
        <w:rPr>
          <w:rFonts w:ascii="Times New Roman" w:eastAsia="SimSun" w:hAnsi="Times New Roman"/>
          <w:sz w:val="20"/>
          <w:szCs w:val="20"/>
        </w:rPr>
        <w:t>“</w:t>
      </w:r>
      <w:r w:rsidRPr="00473664">
        <w:rPr>
          <w:rFonts w:ascii="Times New Roman" w:eastAsia="SimSun" w:hAnsi="Times New Roman"/>
          <w:sz w:val="20"/>
          <w:szCs w:val="20"/>
        </w:rPr>
        <w:t>Revised WID on NR Positioning Enhancements</w:t>
      </w:r>
      <w:r>
        <w:rPr>
          <w:rFonts w:ascii="Times New Roman" w:eastAsia="SimSun" w:hAnsi="Times New Roman"/>
          <w:sz w:val="20"/>
          <w:szCs w:val="20"/>
        </w:rPr>
        <w:t>”</w:t>
      </w:r>
      <w:r w:rsidRPr="00473664">
        <w:rPr>
          <w:rFonts w:ascii="Times New Roman" w:eastAsia="SimSun" w:hAnsi="Times New Roman"/>
          <w:sz w:val="20"/>
          <w:szCs w:val="20"/>
        </w:rPr>
        <w:t xml:space="preserve"> Intel Corporation, CATT</w:t>
      </w:r>
      <w:r>
        <w:rPr>
          <w:rFonts w:ascii="Times New Roman" w:eastAsia="SimSun" w:hAnsi="Times New Roman"/>
          <w:sz w:val="20"/>
          <w:szCs w:val="20"/>
        </w:rPr>
        <w:t xml:space="preserve"> </w:t>
      </w:r>
    </w:p>
    <w:p w14:paraId="166C07EA" w14:textId="7D1C5233" w:rsidR="00DA1205" w:rsidRDefault="00DA1205" w:rsidP="00A27CD8">
      <w:pPr>
        <w:pStyle w:val="ListParagraph"/>
        <w:widowControl w:val="0"/>
        <w:numPr>
          <w:ilvl w:val="0"/>
          <w:numId w:val="3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r w:rsidRPr="00DA1205">
        <w:rPr>
          <w:rFonts w:ascii="Times New Roman" w:eastAsia="SimSun" w:hAnsi="Times New Roman"/>
          <w:sz w:val="20"/>
          <w:szCs w:val="20"/>
        </w:rPr>
        <w:t>R2-2103542 Summary of AI 8.11.4 for on-demand PRS request Huawei, HiSilicon (Rapporteur of Summary)</w:t>
      </w:r>
    </w:p>
    <w:p w14:paraId="428A6271" w14:textId="282C4438" w:rsidR="00DA1205" w:rsidRDefault="00987FE0" w:rsidP="00A27CD8">
      <w:pPr>
        <w:pStyle w:val="ListParagraph"/>
        <w:widowControl w:val="0"/>
        <w:numPr>
          <w:ilvl w:val="0"/>
          <w:numId w:val="3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>R3-21</w:t>
      </w:r>
      <w:r w:rsidR="00902DD9">
        <w:rPr>
          <w:rFonts w:ascii="Times New Roman" w:eastAsia="SimSun" w:hAnsi="Times New Roman"/>
          <w:sz w:val="20"/>
          <w:szCs w:val="20"/>
        </w:rPr>
        <w:t>2352</w:t>
      </w:r>
      <w:r>
        <w:rPr>
          <w:rFonts w:ascii="Times New Roman" w:eastAsia="SimSun" w:hAnsi="Times New Roman"/>
          <w:sz w:val="20"/>
          <w:szCs w:val="20"/>
        </w:rPr>
        <w:t xml:space="preserve">, </w:t>
      </w:r>
      <w:r w:rsidR="00DA1205">
        <w:rPr>
          <w:rFonts w:ascii="Times New Roman" w:eastAsia="SimSun" w:hAnsi="Times New Roman"/>
          <w:sz w:val="20"/>
          <w:szCs w:val="20"/>
        </w:rPr>
        <w:t>BL CR to NRPPa</w:t>
      </w:r>
    </w:p>
    <w:p w14:paraId="10751DCC" w14:textId="37279F56" w:rsidR="00DA1205" w:rsidRDefault="00987FE0" w:rsidP="00A27CD8">
      <w:pPr>
        <w:pStyle w:val="ListParagraph"/>
        <w:widowControl w:val="0"/>
        <w:numPr>
          <w:ilvl w:val="0"/>
          <w:numId w:val="3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>R3-21</w:t>
      </w:r>
      <w:r w:rsidR="00902DD9">
        <w:rPr>
          <w:rFonts w:ascii="Times New Roman" w:eastAsia="SimSun" w:hAnsi="Times New Roman"/>
          <w:sz w:val="20"/>
          <w:szCs w:val="20"/>
        </w:rPr>
        <w:t>2353</w:t>
      </w:r>
      <w:r>
        <w:rPr>
          <w:rFonts w:ascii="Times New Roman" w:eastAsia="SimSun" w:hAnsi="Times New Roman"/>
          <w:sz w:val="20"/>
          <w:szCs w:val="20"/>
        </w:rPr>
        <w:t xml:space="preserve">, </w:t>
      </w:r>
      <w:r w:rsidR="00DA1205">
        <w:rPr>
          <w:rFonts w:ascii="Times New Roman" w:eastAsia="SimSun" w:hAnsi="Times New Roman"/>
          <w:sz w:val="20"/>
          <w:szCs w:val="20"/>
        </w:rPr>
        <w:t>BL CR to F1AP</w:t>
      </w:r>
    </w:p>
    <w:p w14:paraId="60AC9F3E" w14:textId="77777777" w:rsidR="00A27CD8" w:rsidRDefault="00A27CD8" w:rsidP="00A27CD8"/>
    <w:p w14:paraId="3C6E8C6B" w14:textId="77777777" w:rsidR="00742D3E" w:rsidRDefault="00742D3E"/>
    <w:sectPr w:rsidR="00742D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B7F0A"/>
    <w:multiLevelType w:val="hybridMultilevel"/>
    <w:tmpl w:val="638A1AB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AB16E7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05D79FF"/>
    <w:multiLevelType w:val="hybridMultilevel"/>
    <w:tmpl w:val="1318E8B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287"/>
    <w:rsid w:val="0001104E"/>
    <w:rsid w:val="000237E9"/>
    <w:rsid w:val="00035C0B"/>
    <w:rsid w:val="00074C22"/>
    <w:rsid w:val="000C4287"/>
    <w:rsid w:val="00150DCD"/>
    <w:rsid w:val="001A4C0E"/>
    <w:rsid w:val="001C0C40"/>
    <w:rsid w:val="001C2489"/>
    <w:rsid w:val="001F0BBF"/>
    <w:rsid w:val="00202B0F"/>
    <w:rsid w:val="00222121"/>
    <w:rsid w:val="00277DDD"/>
    <w:rsid w:val="00286F96"/>
    <w:rsid w:val="002905C4"/>
    <w:rsid w:val="00296292"/>
    <w:rsid w:val="002E5A53"/>
    <w:rsid w:val="00301207"/>
    <w:rsid w:val="003346E1"/>
    <w:rsid w:val="00346820"/>
    <w:rsid w:val="00350742"/>
    <w:rsid w:val="003800A5"/>
    <w:rsid w:val="003837EC"/>
    <w:rsid w:val="003E56E2"/>
    <w:rsid w:val="00407E63"/>
    <w:rsid w:val="00412FA7"/>
    <w:rsid w:val="004225CD"/>
    <w:rsid w:val="00444D18"/>
    <w:rsid w:val="00465CAA"/>
    <w:rsid w:val="004A30A7"/>
    <w:rsid w:val="004B43E9"/>
    <w:rsid w:val="004B5232"/>
    <w:rsid w:val="004C5D66"/>
    <w:rsid w:val="005425C4"/>
    <w:rsid w:val="005874AD"/>
    <w:rsid w:val="005E4F17"/>
    <w:rsid w:val="00600001"/>
    <w:rsid w:val="00655DD8"/>
    <w:rsid w:val="006C64C2"/>
    <w:rsid w:val="006D716E"/>
    <w:rsid w:val="00706CE8"/>
    <w:rsid w:val="00727265"/>
    <w:rsid w:val="0073208D"/>
    <w:rsid w:val="00735740"/>
    <w:rsid w:val="00742D3E"/>
    <w:rsid w:val="00752524"/>
    <w:rsid w:val="00754E05"/>
    <w:rsid w:val="00766794"/>
    <w:rsid w:val="007703B5"/>
    <w:rsid w:val="00771B0E"/>
    <w:rsid w:val="007769CB"/>
    <w:rsid w:val="00786067"/>
    <w:rsid w:val="007910C5"/>
    <w:rsid w:val="007A0C4D"/>
    <w:rsid w:val="007A4FB0"/>
    <w:rsid w:val="007B02D8"/>
    <w:rsid w:val="007B6468"/>
    <w:rsid w:val="007C5D4B"/>
    <w:rsid w:val="007D4C9A"/>
    <w:rsid w:val="008261C9"/>
    <w:rsid w:val="008A5FD8"/>
    <w:rsid w:val="008C3187"/>
    <w:rsid w:val="0090141F"/>
    <w:rsid w:val="00902DD9"/>
    <w:rsid w:val="00987FE0"/>
    <w:rsid w:val="009A5718"/>
    <w:rsid w:val="009B429B"/>
    <w:rsid w:val="009C25DE"/>
    <w:rsid w:val="009D5A04"/>
    <w:rsid w:val="009E6265"/>
    <w:rsid w:val="009E71B8"/>
    <w:rsid w:val="00A27CD8"/>
    <w:rsid w:val="00A64663"/>
    <w:rsid w:val="00A72C2B"/>
    <w:rsid w:val="00A74EA1"/>
    <w:rsid w:val="00A770C7"/>
    <w:rsid w:val="00A85899"/>
    <w:rsid w:val="00AC02D3"/>
    <w:rsid w:val="00AC1A5B"/>
    <w:rsid w:val="00AE7840"/>
    <w:rsid w:val="00B00CEB"/>
    <w:rsid w:val="00B15946"/>
    <w:rsid w:val="00B27470"/>
    <w:rsid w:val="00B43C41"/>
    <w:rsid w:val="00B6142C"/>
    <w:rsid w:val="00B85C7A"/>
    <w:rsid w:val="00BB3635"/>
    <w:rsid w:val="00BE6283"/>
    <w:rsid w:val="00C23748"/>
    <w:rsid w:val="00C34732"/>
    <w:rsid w:val="00C45A4C"/>
    <w:rsid w:val="00C736DC"/>
    <w:rsid w:val="00CA70B4"/>
    <w:rsid w:val="00CB4477"/>
    <w:rsid w:val="00D546BB"/>
    <w:rsid w:val="00D63D2B"/>
    <w:rsid w:val="00D93B72"/>
    <w:rsid w:val="00D95925"/>
    <w:rsid w:val="00DA1205"/>
    <w:rsid w:val="00E00289"/>
    <w:rsid w:val="00E16FD3"/>
    <w:rsid w:val="00E1705F"/>
    <w:rsid w:val="00E27418"/>
    <w:rsid w:val="00E36C9D"/>
    <w:rsid w:val="00E73C01"/>
    <w:rsid w:val="00E7744C"/>
    <w:rsid w:val="00ED03A2"/>
    <w:rsid w:val="00ED56A0"/>
    <w:rsid w:val="00ED78FA"/>
    <w:rsid w:val="00EE1C4F"/>
    <w:rsid w:val="00F40931"/>
    <w:rsid w:val="00F52E44"/>
    <w:rsid w:val="00F566F8"/>
    <w:rsid w:val="00F8287F"/>
    <w:rsid w:val="00FD21EC"/>
    <w:rsid w:val="00FE33D3"/>
    <w:rsid w:val="00FE6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70D02"/>
  <w15:chartTrackingRefBased/>
  <w15:docId w15:val="{4169D653-675D-449F-AE0A-19AD9E2FE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7CD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A27C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27CD8"/>
    <w:pPr>
      <w:pBdr>
        <w:top w:val="none" w:sz="0" w:space="0" w:color="auto"/>
      </w:pBdr>
      <w:tabs>
        <w:tab w:val="num" w:pos="576"/>
      </w:tabs>
      <w:spacing w:before="180" w:after="120"/>
      <w:ind w:left="576" w:hanging="576"/>
      <w:outlineLvl w:val="1"/>
    </w:pPr>
    <w:rPr>
      <w:rFonts w:eastAsia="SimSun"/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E71B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A5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A27CD8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27CD8"/>
    <w:rPr>
      <w:rFonts w:ascii="Arial" w:eastAsia="SimSun" w:hAnsi="Arial" w:cs="Times New Roman"/>
      <w:sz w:val="32"/>
      <w:szCs w:val="20"/>
      <w:lang w:val="en-GB"/>
    </w:rPr>
  </w:style>
  <w:style w:type="paragraph" w:customStyle="1" w:styleId="CRCoverPage">
    <w:name w:val="CR Cover Page"/>
    <w:rsid w:val="00A27CD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IvDbodytext">
    <w:name w:val="IvD bodytext"/>
    <w:basedOn w:val="BodyText"/>
    <w:link w:val="IvDbodytextChar"/>
    <w:qFormat/>
    <w:rsid w:val="00A27CD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A27CD8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A27CD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27CD8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Paragraph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Normal"/>
    <w:link w:val="ListParagraphChar"/>
    <w:uiPriority w:val="34"/>
    <w:qFormat/>
    <w:rsid w:val="00A27CD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¥¡¡¡¡ì¬º¥¹¥È¶ÎÂä Char,ÁÐ³ö¶ÎÂä Char,中等深??I? 1 - o??a 21 Char,列表段落1 Char,—ño’i—Ž Char,¥ê¥¹¥È¶ÎÂä Char,1st level - Bullet List Paragraph Char"/>
    <w:link w:val="ListParagraph"/>
    <w:uiPriority w:val="34"/>
    <w:qFormat/>
    <w:locked/>
    <w:rsid w:val="00A27CD8"/>
    <w:rPr>
      <w:rFonts w:ascii="Calibri" w:eastAsia="Calibri" w:hAnsi="Calibri" w:cs="Times New Roman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E71B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5D4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5D4B"/>
    <w:rPr>
      <w:rFonts w:ascii="Segoe UI" w:eastAsiaTheme="minorEastAsia" w:hAnsi="Segoe UI" w:cs="Segoe UI"/>
      <w:sz w:val="18"/>
      <w:szCs w:val="1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A53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TALChar">
    <w:name w:val="TAL Char"/>
    <w:link w:val="TAL"/>
    <w:qFormat/>
    <w:locked/>
    <w:rsid w:val="002E5A53"/>
    <w:rPr>
      <w:rFonts w:ascii="Arial" w:hAnsi="Arial" w:cs="Arial"/>
      <w:sz w:val="18"/>
      <w:lang w:val="en-GB" w:eastAsia="en-GB"/>
    </w:rPr>
  </w:style>
  <w:style w:type="paragraph" w:customStyle="1" w:styleId="TAL">
    <w:name w:val="TAL"/>
    <w:basedOn w:val="Normal"/>
    <w:link w:val="TALChar"/>
    <w:qFormat/>
    <w:rsid w:val="002E5A53"/>
    <w:pPr>
      <w:keepNext/>
      <w:keepLines/>
      <w:spacing w:after="0"/>
      <w:textAlignment w:val="auto"/>
    </w:pPr>
    <w:rPr>
      <w:rFonts w:ascii="Arial" w:eastAsiaTheme="minorHAnsi" w:hAnsi="Arial" w:cs="Arial"/>
      <w:sz w:val="18"/>
      <w:szCs w:val="22"/>
      <w:lang w:eastAsia="en-GB"/>
    </w:rPr>
  </w:style>
  <w:style w:type="character" w:customStyle="1" w:styleId="TACChar">
    <w:name w:val="TAC Char"/>
    <w:link w:val="TAC"/>
    <w:qFormat/>
    <w:locked/>
    <w:rsid w:val="002E5A53"/>
    <w:rPr>
      <w:rFonts w:ascii="Arial" w:hAnsi="Arial" w:cs="Arial"/>
      <w:sz w:val="18"/>
      <w:lang w:val="en-GB" w:eastAsia="en-GB"/>
    </w:rPr>
  </w:style>
  <w:style w:type="paragraph" w:customStyle="1" w:styleId="TAC">
    <w:name w:val="TAC"/>
    <w:basedOn w:val="TAL"/>
    <w:link w:val="TACChar"/>
    <w:qFormat/>
    <w:rsid w:val="002E5A53"/>
    <w:pPr>
      <w:jc w:val="center"/>
    </w:pPr>
  </w:style>
  <w:style w:type="paragraph" w:customStyle="1" w:styleId="TAH">
    <w:name w:val="TAH"/>
    <w:basedOn w:val="TAC"/>
    <w:link w:val="TAHChar"/>
    <w:qFormat/>
    <w:rsid w:val="002E5A53"/>
    <w:rPr>
      <w:b/>
    </w:rPr>
  </w:style>
  <w:style w:type="character" w:customStyle="1" w:styleId="TAHChar">
    <w:name w:val="TAH Char"/>
    <w:link w:val="TAH"/>
    <w:qFormat/>
    <w:locked/>
    <w:rsid w:val="002E5A53"/>
    <w:rPr>
      <w:rFonts w:ascii="Arial" w:hAnsi="Arial" w:cs="Arial"/>
      <w:b/>
      <w:sz w:val="18"/>
      <w:lang w:val="en-GB" w:eastAsia="en-GB"/>
    </w:rPr>
  </w:style>
  <w:style w:type="character" w:customStyle="1" w:styleId="THChar">
    <w:name w:val="TH Char"/>
    <w:basedOn w:val="DefaultParagraphFont"/>
    <w:link w:val="TH"/>
    <w:qFormat/>
    <w:locked/>
    <w:rsid w:val="002E5A53"/>
    <w:rPr>
      <w:rFonts w:ascii="Arial" w:hAnsi="Arial" w:cs="Arial"/>
      <w:b/>
      <w:bCs/>
    </w:rPr>
  </w:style>
  <w:style w:type="paragraph" w:customStyle="1" w:styleId="TH">
    <w:name w:val="TH"/>
    <w:basedOn w:val="Normal"/>
    <w:link w:val="THChar"/>
    <w:qFormat/>
    <w:rsid w:val="002E5A53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eastAsiaTheme="minorHAnsi" w:hAnsi="Arial" w:cs="Arial"/>
      <w:b/>
      <w:bCs/>
      <w:sz w:val="22"/>
      <w:szCs w:val="22"/>
      <w:lang w:val="sv-SE"/>
    </w:rPr>
  </w:style>
  <w:style w:type="character" w:customStyle="1" w:styleId="TFChar">
    <w:name w:val="TF Char"/>
    <w:link w:val="TF"/>
    <w:locked/>
    <w:rsid w:val="002E5A53"/>
    <w:rPr>
      <w:rFonts w:ascii="Arial" w:hAnsi="Arial" w:cs="Arial"/>
      <w:b/>
    </w:rPr>
  </w:style>
  <w:style w:type="paragraph" w:customStyle="1" w:styleId="TF">
    <w:name w:val="TF"/>
    <w:aliases w:val="left"/>
    <w:basedOn w:val="TH"/>
    <w:link w:val="TFChar"/>
    <w:qFormat/>
    <w:rsid w:val="002E5A53"/>
    <w:pPr>
      <w:keepNext w:val="0"/>
      <w:keepLines/>
      <w:spacing w:before="0" w:after="240"/>
    </w:pPr>
    <w:rPr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0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31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5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2.bin"/><Relationship Id="rId5" Type="http://schemas.openxmlformats.org/officeDocument/2006/relationships/styles" Target="styles.xml"/><Relationship Id="rId10" Type="http://schemas.openxmlformats.org/officeDocument/2006/relationships/image" Target="media/image2.emf"/><Relationship Id="rId4" Type="http://schemas.openxmlformats.org/officeDocument/2006/relationships/numbering" Target="numbering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BC47109-C07A-4BA6-B619-0199FD9709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20A2D3-6487-4A88-A506-ADED3F95F1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E7B1C0-9161-4A24-A0D3-BDFDD74E1B7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1875</Words>
  <Characters>9941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- Ericsson</dc:creator>
  <cp:keywords/>
  <dc:description/>
  <cp:lastModifiedBy>Ericsson</cp:lastModifiedBy>
  <cp:revision>3</cp:revision>
  <dcterms:created xsi:type="dcterms:W3CDTF">2021-05-06T17:33:00Z</dcterms:created>
  <dcterms:modified xsi:type="dcterms:W3CDTF">2021-05-06T20:56:00Z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